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CDED" w14:textId="0B8C45AC" w:rsidR="001F6446" w:rsidRPr="00170962" w:rsidRDefault="008F0EFD" w:rsidP="00170962">
      <w:pPr>
        <w:pStyle w:val="Tytu"/>
        <w:jc w:val="center"/>
        <w:rPr>
          <w:rFonts w:ascii="Times New Roman" w:hAnsi="Times New Roman" w:cs="Times New Roman"/>
          <w:b/>
          <w:bCs/>
          <w:sz w:val="22"/>
          <w:szCs w:val="22"/>
        </w:rPr>
      </w:pPr>
      <w:r w:rsidRPr="00170962">
        <w:rPr>
          <w:rFonts w:ascii="Times New Roman" w:hAnsi="Times New Roman" w:cs="Times New Roman"/>
          <w:b/>
          <w:bCs/>
          <w:sz w:val="22"/>
          <w:szCs w:val="22"/>
        </w:rPr>
        <w:t>WZÓR</w:t>
      </w:r>
      <w:r w:rsidRPr="00170962">
        <w:rPr>
          <w:rFonts w:ascii="Times New Roman" w:hAnsi="Times New Roman" w:cs="Times New Roman"/>
          <w:b/>
          <w:bCs/>
          <w:sz w:val="22"/>
          <w:szCs w:val="22"/>
        </w:rPr>
        <w:tab/>
        <w:t xml:space="preserve"> UMOWY</w:t>
      </w:r>
      <w:r w:rsidRPr="00170962">
        <w:rPr>
          <w:rFonts w:ascii="Times New Roman" w:hAnsi="Times New Roman" w:cs="Times New Roman"/>
          <w:b/>
          <w:bCs/>
          <w:sz w:val="22"/>
          <w:szCs w:val="22"/>
        </w:rPr>
        <w:tab/>
      </w:r>
      <w:r w:rsidR="001C33A1" w:rsidRPr="00170962">
        <w:rPr>
          <w:rFonts w:ascii="Times New Roman" w:hAnsi="Times New Roman" w:cs="Times New Roman"/>
          <w:b/>
          <w:bCs/>
          <w:sz w:val="22"/>
          <w:szCs w:val="22"/>
        </w:rPr>
        <w:t>ZW.272</w:t>
      </w:r>
      <w:r w:rsidR="00835CF1" w:rsidRPr="00170962">
        <w:rPr>
          <w:rFonts w:ascii="Times New Roman" w:hAnsi="Times New Roman" w:cs="Times New Roman"/>
          <w:b/>
          <w:bCs/>
          <w:sz w:val="22"/>
          <w:szCs w:val="22"/>
        </w:rPr>
        <w:t>………………</w:t>
      </w:r>
      <w:r w:rsidR="001C33A1" w:rsidRPr="00170962">
        <w:rPr>
          <w:rFonts w:ascii="Times New Roman" w:hAnsi="Times New Roman" w:cs="Times New Roman"/>
          <w:b/>
          <w:bCs/>
          <w:sz w:val="22"/>
          <w:szCs w:val="22"/>
        </w:rPr>
        <w:t>.2026</w:t>
      </w:r>
      <w:r w:rsidR="00835CF1" w:rsidRPr="00170962">
        <w:rPr>
          <w:rFonts w:ascii="Times New Roman" w:hAnsi="Times New Roman" w:cs="Times New Roman"/>
          <w:b/>
          <w:bCs/>
          <w:sz w:val="22"/>
          <w:szCs w:val="22"/>
        </w:rPr>
        <w:t>……….</w:t>
      </w:r>
    </w:p>
    <w:p w14:paraId="08265E9E" w14:textId="06BCBC44" w:rsidR="00174834" w:rsidRPr="00A55B12" w:rsidRDefault="00174834" w:rsidP="00861152">
      <w:pPr>
        <w:jc w:val="center"/>
        <w:rPr>
          <w:b/>
          <w:sz w:val="22"/>
          <w:szCs w:val="22"/>
        </w:rPr>
      </w:pPr>
    </w:p>
    <w:p w14:paraId="43089AA8" w14:textId="77777777" w:rsidR="00982BD4" w:rsidRPr="00A55B12" w:rsidRDefault="00982BD4" w:rsidP="00861152">
      <w:pPr>
        <w:jc w:val="center"/>
        <w:rPr>
          <w:b/>
          <w:sz w:val="22"/>
          <w:szCs w:val="22"/>
        </w:rPr>
      </w:pPr>
    </w:p>
    <w:p w14:paraId="3C21EEE8" w14:textId="6439C464" w:rsidR="00F40CD5" w:rsidRPr="00A55B12" w:rsidRDefault="002A0A62" w:rsidP="00861152">
      <w:pPr>
        <w:jc w:val="both"/>
        <w:outlineLvl w:val="0"/>
        <w:rPr>
          <w:b/>
          <w:bCs/>
          <w:sz w:val="22"/>
          <w:szCs w:val="22"/>
        </w:rPr>
      </w:pPr>
      <w:r w:rsidRPr="00A55B12">
        <w:rPr>
          <w:b/>
          <w:bCs/>
          <w:sz w:val="22"/>
          <w:szCs w:val="22"/>
        </w:rPr>
        <w:t xml:space="preserve">zawarta w </w:t>
      </w:r>
      <w:r w:rsidR="000D1445" w:rsidRPr="00A55B12">
        <w:rPr>
          <w:b/>
          <w:bCs/>
          <w:sz w:val="22"/>
          <w:szCs w:val="22"/>
        </w:rPr>
        <w:t xml:space="preserve"> dniu</w:t>
      </w:r>
      <w:r w:rsidR="00982BD4" w:rsidRPr="00A55B12">
        <w:rPr>
          <w:b/>
          <w:bCs/>
          <w:sz w:val="22"/>
          <w:szCs w:val="22"/>
        </w:rPr>
        <w:t xml:space="preserve"> </w:t>
      </w:r>
      <w:r w:rsidR="00430829" w:rsidRPr="00A55B12">
        <w:rPr>
          <w:b/>
          <w:bCs/>
          <w:sz w:val="22"/>
          <w:szCs w:val="22"/>
        </w:rPr>
        <w:t>…</w:t>
      </w:r>
      <w:r w:rsidR="006971FF" w:rsidRPr="00A55B12">
        <w:rPr>
          <w:b/>
          <w:bCs/>
          <w:sz w:val="22"/>
          <w:szCs w:val="22"/>
        </w:rPr>
        <w:t>..</w:t>
      </w:r>
      <w:r w:rsidR="005A32B3" w:rsidRPr="00A55B12">
        <w:rPr>
          <w:b/>
          <w:bCs/>
          <w:sz w:val="22"/>
          <w:szCs w:val="22"/>
        </w:rPr>
        <w:t>.</w:t>
      </w:r>
      <w:r w:rsidR="0068013B">
        <w:rPr>
          <w:b/>
          <w:bCs/>
          <w:sz w:val="22"/>
          <w:szCs w:val="22"/>
        </w:rPr>
        <w:t>..</w:t>
      </w:r>
      <w:r w:rsidR="00A55B12">
        <w:rPr>
          <w:b/>
          <w:bCs/>
          <w:sz w:val="22"/>
          <w:szCs w:val="22"/>
        </w:rPr>
        <w:t>.2026</w:t>
      </w:r>
      <w:r w:rsidR="00174834" w:rsidRPr="00A55B12">
        <w:rPr>
          <w:b/>
          <w:bCs/>
          <w:sz w:val="22"/>
          <w:szCs w:val="22"/>
        </w:rPr>
        <w:t xml:space="preserve"> </w:t>
      </w:r>
      <w:r w:rsidR="00F40CD5" w:rsidRPr="00A55B12">
        <w:rPr>
          <w:b/>
          <w:bCs/>
          <w:sz w:val="22"/>
          <w:szCs w:val="22"/>
        </w:rPr>
        <w:t>r. w Czernicy</w:t>
      </w:r>
      <w:r w:rsidRPr="00A55B12">
        <w:rPr>
          <w:b/>
          <w:bCs/>
          <w:sz w:val="22"/>
          <w:szCs w:val="22"/>
        </w:rPr>
        <w:t xml:space="preserve"> pomiędzy </w:t>
      </w:r>
      <w:r w:rsidR="00F40CD5" w:rsidRPr="00A55B12">
        <w:rPr>
          <w:b/>
          <w:bCs/>
          <w:sz w:val="22"/>
          <w:szCs w:val="22"/>
        </w:rPr>
        <w:t>:</w:t>
      </w:r>
    </w:p>
    <w:p w14:paraId="7CD705E1" w14:textId="0C652092" w:rsidR="00F40CD5" w:rsidRPr="00A55B12" w:rsidRDefault="00F40CD5" w:rsidP="00861152">
      <w:pPr>
        <w:jc w:val="both"/>
        <w:rPr>
          <w:b/>
          <w:bCs/>
          <w:sz w:val="22"/>
          <w:szCs w:val="22"/>
        </w:rPr>
      </w:pPr>
      <w:r w:rsidRPr="00A55B12">
        <w:rPr>
          <w:b/>
          <w:bCs/>
          <w:sz w:val="22"/>
          <w:szCs w:val="22"/>
        </w:rPr>
        <w:t>GMIN</w:t>
      </w:r>
      <w:r w:rsidR="002A0A62" w:rsidRPr="00A55B12">
        <w:rPr>
          <w:b/>
          <w:bCs/>
          <w:sz w:val="22"/>
          <w:szCs w:val="22"/>
        </w:rPr>
        <w:t xml:space="preserve">Ą </w:t>
      </w:r>
      <w:r w:rsidRPr="00A55B12">
        <w:rPr>
          <w:b/>
          <w:bCs/>
          <w:sz w:val="22"/>
          <w:szCs w:val="22"/>
        </w:rPr>
        <w:t>CZERNICA</w:t>
      </w:r>
      <w:r w:rsidR="00E60999" w:rsidRPr="00A55B12">
        <w:rPr>
          <w:b/>
          <w:bCs/>
          <w:sz w:val="22"/>
          <w:szCs w:val="22"/>
        </w:rPr>
        <w:t xml:space="preserve"> </w:t>
      </w:r>
      <w:r w:rsidRPr="00A55B12">
        <w:rPr>
          <w:b/>
          <w:bCs/>
          <w:sz w:val="22"/>
          <w:szCs w:val="22"/>
        </w:rPr>
        <w:t xml:space="preserve">z siedzibą w Czernicy przy ul. Kolejowej 3, 55-003 Czernica, </w:t>
      </w:r>
      <w:r w:rsidR="00643EF4" w:rsidRPr="00A55B12">
        <w:rPr>
          <w:b/>
          <w:bCs/>
          <w:sz w:val="22"/>
          <w:szCs w:val="22"/>
        </w:rPr>
        <w:br/>
      </w:r>
      <w:r w:rsidRPr="00A55B12">
        <w:rPr>
          <w:b/>
          <w:bCs/>
          <w:sz w:val="22"/>
          <w:szCs w:val="22"/>
        </w:rPr>
        <w:t>NIP 912-11-01-093, reprezentowan</w:t>
      </w:r>
      <w:r w:rsidR="002A0A62" w:rsidRPr="00A55B12">
        <w:rPr>
          <w:b/>
          <w:bCs/>
          <w:sz w:val="22"/>
          <w:szCs w:val="22"/>
        </w:rPr>
        <w:t xml:space="preserve">ą </w:t>
      </w:r>
      <w:r w:rsidRPr="00A55B12">
        <w:rPr>
          <w:b/>
          <w:bCs/>
          <w:sz w:val="22"/>
          <w:szCs w:val="22"/>
        </w:rPr>
        <w:t>przez</w:t>
      </w:r>
      <w:r w:rsidR="00321BCD" w:rsidRPr="00A55B12">
        <w:rPr>
          <w:b/>
          <w:bCs/>
          <w:sz w:val="22"/>
          <w:szCs w:val="22"/>
        </w:rPr>
        <w:t xml:space="preserve">  </w:t>
      </w:r>
      <w:r w:rsidR="00A55B12" w:rsidRPr="00632D64">
        <w:rPr>
          <w:b/>
          <w:bCs/>
          <w:sz w:val="22"/>
          <w:szCs w:val="22"/>
        </w:rPr>
        <w:t xml:space="preserve">Jarosława Jagielskiego - Wójta Gminy, </w:t>
      </w:r>
      <w:r w:rsidRPr="00A55B12">
        <w:rPr>
          <w:b/>
          <w:bCs/>
          <w:sz w:val="22"/>
          <w:szCs w:val="22"/>
        </w:rPr>
        <w:t>zwan</w:t>
      </w:r>
      <w:r w:rsidR="00643EF4" w:rsidRPr="00A55B12">
        <w:rPr>
          <w:b/>
          <w:bCs/>
          <w:sz w:val="22"/>
          <w:szCs w:val="22"/>
        </w:rPr>
        <w:t>ą</w:t>
      </w:r>
      <w:r w:rsidRPr="00A55B12">
        <w:rPr>
          <w:b/>
          <w:bCs/>
          <w:sz w:val="22"/>
          <w:szCs w:val="22"/>
        </w:rPr>
        <w:t xml:space="preserve"> dalej „</w:t>
      </w:r>
      <w:r w:rsidRPr="00A55B12">
        <w:rPr>
          <w:b/>
          <w:bCs/>
          <w:i/>
          <w:sz w:val="22"/>
          <w:szCs w:val="22"/>
        </w:rPr>
        <w:t>Zamawiającym</w:t>
      </w:r>
      <w:r w:rsidRPr="00A55B12">
        <w:rPr>
          <w:b/>
          <w:bCs/>
          <w:iCs/>
          <w:sz w:val="22"/>
          <w:szCs w:val="22"/>
        </w:rPr>
        <w:t>”</w:t>
      </w:r>
    </w:p>
    <w:p w14:paraId="60099381" w14:textId="77777777" w:rsidR="00F40CD5" w:rsidRDefault="00F40CD5" w:rsidP="00861152">
      <w:pPr>
        <w:jc w:val="both"/>
        <w:rPr>
          <w:b/>
          <w:bCs/>
          <w:sz w:val="22"/>
          <w:szCs w:val="22"/>
        </w:rPr>
      </w:pPr>
      <w:r w:rsidRPr="00A55B12">
        <w:rPr>
          <w:b/>
          <w:bCs/>
          <w:sz w:val="22"/>
          <w:szCs w:val="22"/>
        </w:rPr>
        <w:t xml:space="preserve">i  </w:t>
      </w:r>
    </w:p>
    <w:p w14:paraId="4A867A5C" w14:textId="7766A820" w:rsidR="00A55B12" w:rsidRPr="00632D64" w:rsidRDefault="00835CF1" w:rsidP="00A55B12">
      <w:pPr>
        <w:suppressAutoHyphens/>
        <w:jc w:val="both"/>
        <w:rPr>
          <w:rFonts w:eastAsia="Lucida Sans Unicode"/>
          <w:b/>
          <w:bCs/>
          <w:iCs/>
          <w:kern w:val="1"/>
          <w:sz w:val="22"/>
          <w:szCs w:val="22"/>
        </w:rPr>
      </w:pPr>
      <w:r>
        <w:rPr>
          <w:b/>
          <w:bCs/>
          <w:sz w:val="22"/>
          <w:szCs w:val="22"/>
        </w:rPr>
        <w:t>…………………………………</w:t>
      </w:r>
    </w:p>
    <w:p w14:paraId="2410EEAB" w14:textId="49971307" w:rsidR="00A55B12" w:rsidRPr="00632D64" w:rsidRDefault="00A55B12" w:rsidP="00A55B12">
      <w:pPr>
        <w:jc w:val="both"/>
        <w:rPr>
          <w:rFonts w:eastAsia="Calibri"/>
          <w:b/>
          <w:bCs/>
          <w:sz w:val="22"/>
          <w:szCs w:val="22"/>
        </w:rPr>
      </w:pPr>
      <w:r w:rsidRPr="00632D64">
        <w:rPr>
          <w:rFonts w:eastAsia="Lucida Sans Unicode"/>
          <w:b/>
          <w:bCs/>
          <w:kern w:val="1"/>
          <w:sz w:val="22"/>
          <w:szCs w:val="22"/>
        </w:rPr>
        <w:t xml:space="preserve">prowadzącym działalność gospodarczą pod nazwą </w:t>
      </w:r>
      <w:r w:rsidR="00835CF1">
        <w:rPr>
          <w:rFonts w:eastAsia="Calibri"/>
          <w:b/>
          <w:bCs/>
          <w:sz w:val="22"/>
          <w:szCs w:val="22"/>
        </w:rPr>
        <w:t>…………………………………….</w:t>
      </w:r>
      <w:r w:rsidRPr="00632D64">
        <w:rPr>
          <w:rFonts w:eastAsia="Calibri"/>
          <w:b/>
          <w:bCs/>
          <w:sz w:val="22"/>
          <w:szCs w:val="22"/>
        </w:rPr>
        <w:t xml:space="preserve"> </w:t>
      </w:r>
      <w:r w:rsidRPr="00632D64">
        <w:rPr>
          <w:rFonts w:eastAsia="Lucida Sans Unicode"/>
          <w:b/>
          <w:bCs/>
          <w:kern w:val="1"/>
          <w:sz w:val="22"/>
          <w:szCs w:val="22"/>
        </w:rPr>
        <w:t xml:space="preserve">z siedzibą: </w:t>
      </w:r>
      <w:r w:rsidR="00835CF1">
        <w:rPr>
          <w:rFonts w:eastAsia="Lucida Sans Unicode"/>
          <w:b/>
          <w:bCs/>
          <w:kern w:val="1"/>
          <w:sz w:val="22"/>
          <w:szCs w:val="22"/>
        </w:rPr>
        <w:t>…………………………………</w:t>
      </w:r>
      <w:r w:rsidRPr="00632D64">
        <w:rPr>
          <w:rFonts w:eastAsia="Lucida Sans Unicode"/>
          <w:b/>
          <w:bCs/>
          <w:kern w:val="1"/>
          <w:sz w:val="22"/>
          <w:szCs w:val="22"/>
        </w:rPr>
        <w:t xml:space="preserve"> </w:t>
      </w:r>
      <w:r w:rsidRPr="00632D64">
        <w:rPr>
          <w:b/>
          <w:bCs/>
          <w:sz w:val="22"/>
          <w:szCs w:val="22"/>
        </w:rPr>
        <w:t xml:space="preserve">NIP: </w:t>
      </w:r>
      <w:r w:rsidR="00835CF1">
        <w:rPr>
          <w:b/>
          <w:bCs/>
          <w:sz w:val="22"/>
          <w:szCs w:val="22"/>
        </w:rPr>
        <w:t>………………………….</w:t>
      </w:r>
      <w:r w:rsidRPr="00632D64">
        <w:rPr>
          <w:b/>
          <w:bCs/>
          <w:sz w:val="22"/>
          <w:szCs w:val="22"/>
        </w:rPr>
        <w:t xml:space="preserve">, </w:t>
      </w:r>
      <w:r w:rsidRPr="00632D64">
        <w:rPr>
          <w:rFonts w:eastAsia="Lucida Sans Unicode"/>
          <w:b/>
          <w:bCs/>
          <w:kern w:val="1"/>
          <w:sz w:val="22"/>
          <w:szCs w:val="22"/>
        </w:rPr>
        <w:t>zwanym w dalszej części umowy „</w:t>
      </w:r>
      <w:r w:rsidRPr="00632D64">
        <w:rPr>
          <w:rFonts w:eastAsia="Lucida Sans Unicode"/>
          <w:b/>
          <w:bCs/>
          <w:i/>
          <w:iCs/>
          <w:kern w:val="1"/>
          <w:sz w:val="22"/>
          <w:szCs w:val="22"/>
        </w:rPr>
        <w:t>Wykonawcą”</w:t>
      </w:r>
      <w:r w:rsidRPr="00632D64">
        <w:rPr>
          <w:rFonts w:eastAsia="Lucida Sans Unicode"/>
          <w:b/>
          <w:bCs/>
          <w:kern w:val="1"/>
          <w:sz w:val="22"/>
          <w:szCs w:val="22"/>
        </w:rPr>
        <w:t>,</w:t>
      </w:r>
      <w:r w:rsidRPr="00632D64">
        <w:rPr>
          <w:b/>
          <w:bCs/>
          <w:sz w:val="22"/>
          <w:szCs w:val="22"/>
        </w:rPr>
        <w:t xml:space="preserve">  zawierają umowę o następującej treści</w:t>
      </w:r>
      <w:r w:rsidRPr="00632D64">
        <w:rPr>
          <w:b/>
          <w:bCs/>
          <w:sz w:val="22"/>
          <w:szCs w:val="22"/>
          <w:lang w:eastAsia="ar-SA"/>
        </w:rPr>
        <w:t>:</w:t>
      </w:r>
    </w:p>
    <w:p w14:paraId="25045CE6" w14:textId="77777777" w:rsidR="00B77008" w:rsidRPr="00A55B12" w:rsidRDefault="00B77008" w:rsidP="00861152">
      <w:pPr>
        <w:rPr>
          <w:b/>
          <w:sz w:val="22"/>
          <w:szCs w:val="22"/>
        </w:rPr>
      </w:pPr>
    </w:p>
    <w:p w14:paraId="336CB17B" w14:textId="77777777" w:rsidR="006C0AFB" w:rsidRPr="00A55B12" w:rsidRDefault="005837B6" w:rsidP="00861152">
      <w:pPr>
        <w:pStyle w:val="Nagwek11"/>
        <w:keepNext/>
        <w:keepLines/>
        <w:shd w:val="clear" w:color="auto" w:fill="auto"/>
        <w:spacing w:before="0" w:line="240" w:lineRule="auto"/>
        <w:ind w:firstLine="0"/>
        <w:jc w:val="center"/>
        <w:rPr>
          <w:rStyle w:val="Nagwek1"/>
          <w:rFonts w:ascii="Times New Roman" w:hAnsi="Times New Roman" w:cs="Times New Roman"/>
          <w:b/>
          <w:color w:val="000000"/>
          <w:sz w:val="22"/>
          <w:szCs w:val="22"/>
        </w:rPr>
      </w:pPr>
      <w:r w:rsidRPr="00A55B12">
        <w:rPr>
          <w:rStyle w:val="Nagwek1"/>
          <w:rFonts w:ascii="Times New Roman" w:hAnsi="Times New Roman" w:cs="Times New Roman"/>
          <w:b/>
          <w:color w:val="000000"/>
          <w:sz w:val="22"/>
          <w:szCs w:val="22"/>
        </w:rPr>
        <w:t>§ 1. Przedmiot umowy</w:t>
      </w:r>
    </w:p>
    <w:p w14:paraId="1A134EDB" w14:textId="6BBEEC14" w:rsidR="000F15C9" w:rsidRPr="005B5F4E" w:rsidRDefault="005837B6" w:rsidP="00861152">
      <w:pPr>
        <w:pStyle w:val="Akapitzlist"/>
        <w:numPr>
          <w:ilvl w:val="0"/>
          <w:numId w:val="27"/>
        </w:numPr>
        <w:ind w:left="284"/>
        <w:jc w:val="both"/>
        <w:rPr>
          <w:b/>
          <w:bCs/>
          <w:sz w:val="22"/>
          <w:szCs w:val="22"/>
        </w:rPr>
      </w:pPr>
      <w:r w:rsidRPr="005B5F4E">
        <w:rPr>
          <w:sz w:val="22"/>
          <w:szCs w:val="22"/>
        </w:rPr>
        <w:t xml:space="preserve">Zamawiający powierza, a Wykonawca przyjmuje na siebie w granicach niniejszej umowy </w:t>
      </w:r>
      <w:bookmarkStart w:id="0" w:name="_Hlk216354174"/>
      <w:r w:rsidR="000D0AE4" w:rsidRPr="005B5F4E">
        <w:rPr>
          <w:b/>
          <w:bCs/>
          <w:sz w:val="22"/>
          <w:szCs w:val="22"/>
        </w:rPr>
        <w:t xml:space="preserve">Wykonanie dokumentacji projektowej </w:t>
      </w:r>
      <w:bookmarkEnd w:id="0"/>
      <w:r w:rsidR="00835CF1" w:rsidRPr="005B5F4E">
        <w:rPr>
          <w:b/>
          <w:bCs/>
        </w:rPr>
        <w:t>modernizacji i termomodernizacji budynku gminnego  w Chrząstawie Wielkiej przy ulicy Wrocławskiej 36, działka nr 505</w:t>
      </w:r>
      <w:r w:rsidR="006D0949" w:rsidRPr="005B5F4E">
        <w:rPr>
          <w:rFonts w:eastAsia="Calibri"/>
          <w:bCs/>
          <w:sz w:val="22"/>
          <w:szCs w:val="22"/>
          <w:lang w:eastAsia="en-US"/>
        </w:rPr>
        <w:t>,</w:t>
      </w:r>
      <w:r w:rsidR="00835CF1" w:rsidRPr="005B5F4E">
        <w:rPr>
          <w:rFonts w:eastAsia="Calibri"/>
          <w:bCs/>
          <w:sz w:val="22"/>
          <w:szCs w:val="22"/>
          <w:lang w:eastAsia="en-US"/>
        </w:rPr>
        <w:t xml:space="preserve"> obręb Chrząstawa Wielka,</w:t>
      </w:r>
      <w:r w:rsidR="006D0949" w:rsidRPr="005B5F4E">
        <w:rPr>
          <w:rFonts w:eastAsia="Calibri"/>
          <w:bCs/>
          <w:sz w:val="22"/>
          <w:szCs w:val="22"/>
          <w:lang w:eastAsia="en-US"/>
        </w:rPr>
        <w:t xml:space="preserve"> zgodnie z ofertą z dnia </w:t>
      </w:r>
      <w:r w:rsidR="00835CF1" w:rsidRPr="005B5F4E">
        <w:rPr>
          <w:rFonts w:eastAsia="Calibri"/>
          <w:bCs/>
          <w:sz w:val="22"/>
          <w:szCs w:val="22"/>
          <w:lang w:eastAsia="en-US"/>
        </w:rPr>
        <w:t>…………………………</w:t>
      </w:r>
      <w:r w:rsidR="005F2DC7" w:rsidRPr="005B5F4E">
        <w:rPr>
          <w:rFonts w:eastAsia="Calibri"/>
          <w:bCs/>
          <w:sz w:val="22"/>
          <w:szCs w:val="22"/>
          <w:lang w:eastAsia="en-US"/>
        </w:rPr>
        <w:t xml:space="preserve"> 2026r.</w:t>
      </w:r>
    </w:p>
    <w:p w14:paraId="18D12A53" w14:textId="4B7F0392" w:rsidR="00097068" w:rsidRPr="005B5F4E" w:rsidRDefault="005837B6" w:rsidP="003C13F4">
      <w:pPr>
        <w:pStyle w:val="Akapitzlist"/>
        <w:numPr>
          <w:ilvl w:val="0"/>
          <w:numId w:val="27"/>
        </w:numPr>
        <w:spacing w:after="120"/>
        <w:ind w:left="283" w:hanging="357"/>
        <w:jc w:val="both"/>
        <w:rPr>
          <w:b/>
          <w:bCs/>
          <w:sz w:val="22"/>
          <w:szCs w:val="22"/>
        </w:rPr>
      </w:pPr>
      <w:r w:rsidRPr="005B5F4E">
        <w:rPr>
          <w:sz w:val="22"/>
          <w:szCs w:val="22"/>
        </w:rPr>
        <w:t>Zakres wykonania przedmiotu umowy winien uwzględnić w szczególności:</w:t>
      </w:r>
    </w:p>
    <w:p w14:paraId="2634EA8D" w14:textId="77777777" w:rsidR="00097068" w:rsidRPr="00AD6FDA" w:rsidRDefault="00097068" w:rsidP="00097068">
      <w:pPr>
        <w:numPr>
          <w:ilvl w:val="0"/>
          <w:numId w:val="28"/>
        </w:numPr>
        <w:tabs>
          <w:tab w:val="num" w:pos="360"/>
        </w:tabs>
        <w:ind w:left="357" w:hanging="357"/>
        <w:jc w:val="both"/>
      </w:pPr>
      <w:r w:rsidRPr="00AD6FDA">
        <w:t xml:space="preserve">Wykonanie inwentaryzacji i oceny stanu technicznego budynku w zakresie niezbędnym do wykonania projektu </w:t>
      </w:r>
      <w:r>
        <w:t xml:space="preserve">m.in. </w:t>
      </w:r>
      <w:r w:rsidRPr="00AD6FDA">
        <w:t xml:space="preserve">zmiany sposobu użytkowania, przebudowy sanitariatów, termomodernizacji (zgodnie z wytycznymi zawartymi w załączonym audycie) i budowy garażu, wraz </w:t>
      </w:r>
      <w:r>
        <w:t>wykonaniem</w:t>
      </w:r>
      <w:r w:rsidRPr="00AD6FDA">
        <w:t xml:space="preserve"> odkry</w:t>
      </w:r>
      <w:r>
        <w:t>wek.</w:t>
      </w:r>
    </w:p>
    <w:p w14:paraId="5716DD5E" w14:textId="77777777" w:rsidR="00097068" w:rsidRDefault="00097068" w:rsidP="00097068">
      <w:pPr>
        <w:numPr>
          <w:ilvl w:val="0"/>
          <w:numId w:val="28"/>
        </w:numPr>
        <w:tabs>
          <w:tab w:val="num" w:pos="360"/>
        </w:tabs>
        <w:ind w:left="357" w:hanging="357"/>
        <w:jc w:val="both"/>
      </w:pPr>
      <w:r w:rsidRPr="00AD6FDA">
        <w:t>Pozyskanie mapy do celów projektowych.</w:t>
      </w:r>
    </w:p>
    <w:p w14:paraId="23373731" w14:textId="77777777" w:rsidR="00097068" w:rsidRPr="00AD6FDA" w:rsidRDefault="00097068" w:rsidP="00097068">
      <w:pPr>
        <w:numPr>
          <w:ilvl w:val="0"/>
          <w:numId w:val="28"/>
        </w:numPr>
        <w:tabs>
          <w:tab w:val="num" w:pos="360"/>
        </w:tabs>
        <w:ind w:left="357" w:hanging="357"/>
        <w:jc w:val="both"/>
      </w:pPr>
      <w:r>
        <w:t>Spotkanie robocze z Zamawiającym i użytkownikiem w ciągu tygodnia od dnia  podpisaniu umowy.</w:t>
      </w:r>
    </w:p>
    <w:p w14:paraId="184D16B0" w14:textId="77777777" w:rsidR="00097068" w:rsidRPr="00AD6FDA" w:rsidRDefault="00097068" w:rsidP="00097068">
      <w:pPr>
        <w:numPr>
          <w:ilvl w:val="0"/>
          <w:numId w:val="28"/>
        </w:numPr>
        <w:tabs>
          <w:tab w:val="num" w:pos="360"/>
        </w:tabs>
        <w:ind w:left="357" w:hanging="357"/>
        <w:jc w:val="both"/>
      </w:pPr>
      <w:r w:rsidRPr="00AD6FDA">
        <w:t xml:space="preserve">Sporządzenie dwóch wariantów koncepcji modernizacji/układu wnętrza, oraz garażu: w terminie </w:t>
      </w:r>
      <w:r w:rsidRPr="00AD6FDA">
        <w:br/>
        <w:t>3 tygodni od podpisania umowy:</w:t>
      </w:r>
    </w:p>
    <w:p w14:paraId="606C2724" w14:textId="77777777" w:rsidR="00097068" w:rsidRPr="00AD6FDA" w:rsidRDefault="00097068" w:rsidP="00097068">
      <w:pPr>
        <w:numPr>
          <w:ilvl w:val="0"/>
          <w:numId w:val="38"/>
        </w:numPr>
        <w:jc w:val="both"/>
      </w:pPr>
      <w:r w:rsidRPr="00AD6FDA">
        <w:t>wstępna prezentacja 2 wariantów na spotkaniu warsztatowym z przedstawicielami Zamawiającego i użytkownikiem. Pierwszy z wariantów modernizacji wnętrza należy sporządzić zgodnie z wytycznymi zawartymi w pkt 10 oraz 11. Drugi wariant musi obejmować koncepcję funkcjonalno</w:t>
      </w:r>
      <w:r>
        <w:t xml:space="preserve"> - </w:t>
      </w:r>
      <w:r w:rsidRPr="00AD6FDA">
        <w:t>użytkową obejmującą m.in. rozkład pomieszczeń</w:t>
      </w:r>
      <w:r>
        <w:t xml:space="preserve">, ich funkcję oraz  zagospodarowanie terenu, </w:t>
      </w:r>
      <w:r w:rsidRPr="00AD6FDA">
        <w:t xml:space="preserve">zaproponowaną przez Projektanta </w:t>
      </w:r>
      <w:r>
        <w:t>do uzgodnienia</w:t>
      </w:r>
      <w:r w:rsidRPr="00AD6FDA">
        <w:t xml:space="preserve"> z Zamawiającym.</w:t>
      </w:r>
      <w:r>
        <w:t xml:space="preserve"> </w:t>
      </w:r>
    </w:p>
    <w:p w14:paraId="30267BAD" w14:textId="77777777" w:rsidR="00097068" w:rsidRPr="00AD6FDA" w:rsidRDefault="00097068" w:rsidP="00097068">
      <w:pPr>
        <w:numPr>
          <w:ilvl w:val="0"/>
          <w:numId w:val="38"/>
        </w:numPr>
        <w:jc w:val="both"/>
      </w:pPr>
      <w:r w:rsidRPr="00AD6FDA">
        <w:t>uwzględnienie uwag wniesionych przez Zamawiającego w terminie 2 tygodni i prezentacja wybranego wariantu z uwzględnieniem branż, na kolejnym spotkaniu warsztatowym,</w:t>
      </w:r>
    </w:p>
    <w:p w14:paraId="4F636F64" w14:textId="77777777" w:rsidR="00097068" w:rsidRPr="00AD6FDA" w:rsidRDefault="00097068" w:rsidP="00097068">
      <w:pPr>
        <w:numPr>
          <w:ilvl w:val="0"/>
          <w:numId w:val="38"/>
        </w:numPr>
        <w:jc w:val="both"/>
      </w:pPr>
      <w:r w:rsidRPr="00AD6FDA">
        <w:t>zaakceptowanie przez Zamawiającego wybranego wariantu koncepcji.</w:t>
      </w:r>
    </w:p>
    <w:p w14:paraId="0B459268" w14:textId="387123D2" w:rsidR="003C13F4" w:rsidRPr="00AD6FDA" w:rsidRDefault="00097068" w:rsidP="003C13F4">
      <w:pPr>
        <w:numPr>
          <w:ilvl w:val="0"/>
          <w:numId w:val="28"/>
        </w:numPr>
        <w:tabs>
          <w:tab w:val="num" w:pos="360"/>
        </w:tabs>
        <w:ind w:left="357" w:hanging="357"/>
        <w:jc w:val="both"/>
      </w:pPr>
      <w:r w:rsidRPr="00AD6FDA">
        <w:t>Sporządzenie kompletnej dokumentacji technicznej tj. m.in. projektu architektoniczno - budowlanego i projektu zagospodarowania terenu wraz z opiniami, uzgodnieniami, pozwoleniami, ewentualnymi odstępstwami i innymi dokumentami wymaganymi przepisami szczególnymi niezbędnymi do uzyskania pozwolenia na budowę (ostatecznej decyzji administracyjnej uprawnionego organu) lub innego dokumentu wskazanego w Prawie budowlanym.</w:t>
      </w:r>
    </w:p>
    <w:p w14:paraId="2804253F" w14:textId="77777777" w:rsidR="00097068" w:rsidRDefault="00097068" w:rsidP="00097068">
      <w:pPr>
        <w:numPr>
          <w:ilvl w:val="0"/>
          <w:numId w:val="28"/>
        </w:numPr>
        <w:tabs>
          <w:tab w:val="num" w:pos="360"/>
        </w:tabs>
        <w:ind w:left="357" w:hanging="357"/>
        <w:jc w:val="both"/>
      </w:pPr>
      <w:r w:rsidRPr="00AD6FDA">
        <w:t>Uzyskanie decyzji pozwolenia na budowę potwierdzonego klauzulą ostateczności lub innego dokumentu wskazanego w prawie budowlanym oraz wszystkich niezbędnych decyzji, uzgodnień, dokonanie zgłoszeń wymaganych prawem w imieniu Zamawiającego;</w:t>
      </w:r>
    </w:p>
    <w:p w14:paraId="4215B701" w14:textId="77777777" w:rsidR="00097068" w:rsidRPr="00AD6FDA" w:rsidRDefault="00097068" w:rsidP="003C13F4">
      <w:pPr>
        <w:numPr>
          <w:ilvl w:val="0"/>
          <w:numId w:val="28"/>
        </w:numPr>
        <w:tabs>
          <w:tab w:val="num" w:pos="360"/>
        </w:tabs>
        <w:ind w:left="357" w:hanging="357"/>
        <w:jc w:val="both"/>
      </w:pPr>
      <w:r w:rsidRPr="00AD6FDA">
        <w:t xml:space="preserve">Opracowanie projektów technicznych, które mają zostać opracowane w szczegółowości projektu wykonawczego oraz spełniać wymogi dla projektów technicznych, opisane w Rozporządzeniu Ministra Rozwoju z dnia 11 września 2020 r. w sprawie szczegółowego </w:t>
      </w:r>
      <w:r w:rsidRPr="00AD6FDA">
        <w:lastRenderedPageBreak/>
        <w:t>zakresu i formy projektu budowlanego (Dz.U.2020 poz. 1609 z późń. zmianami) we wszystkich koniecznych branżach m.in: architektonicznego, konstrukcyjnego, instalacji elektrycznych, instalacji sanitarnych, C.O., wentylacji oraz instalacji teletechnicznych.</w:t>
      </w:r>
    </w:p>
    <w:p w14:paraId="561A8863" w14:textId="77777777" w:rsidR="00097068" w:rsidRPr="00AD6FDA" w:rsidRDefault="00097068" w:rsidP="003C13F4">
      <w:pPr>
        <w:numPr>
          <w:ilvl w:val="0"/>
          <w:numId w:val="28"/>
        </w:numPr>
        <w:tabs>
          <w:tab w:val="num" w:pos="360"/>
        </w:tabs>
        <w:ind w:left="357" w:hanging="357"/>
        <w:jc w:val="both"/>
      </w:pPr>
      <w:r w:rsidRPr="00AD6FDA">
        <w:t>Sporządzenie specyfikacji technicznej wykonania i odbioru robót budowlanych (STWiORB).</w:t>
      </w:r>
    </w:p>
    <w:p w14:paraId="52EF34CD" w14:textId="77777777" w:rsidR="00097068" w:rsidRPr="00AD6FDA" w:rsidRDefault="00097068" w:rsidP="003C13F4">
      <w:pPr>
        <w:numPr>
          <w:ilvl w:val="0"/>
          <w:numId w:val="28"/>
        </w:numPr>
        <w:tabs>
          <w:tab w:val="num" w:pos="360"/>
        </w:tabs>
        <w:ind w:left="357" w:hanging="357"/>
        <w:jc w:val="both"/>
      </w:pPr>
      <w:r w:rsidRPr="00AD6FDA">
        <w:t>Wykonanie przedmiaru i kosztorysu inwestorskiego robót.</w:t>
      </w:r>
    </w:p>
    <w:p w14:paraId="3DC97976" w14:textId="77777777" w:rsidR="00097068" w:rsidRPr="00AD6FDA" w:rsidRDefault="00097068" w:rsidP="003C13F4">
      <w:pPr>
        <w:numPr>
          <w:ilvl w:val="0"/>
          <w:numId w:val="28"/>
        </w:numPr>
        <w:tabs>
          <w:tab w:val="num" w:pos="360"/>
        </w:tabs>
        <w:ind w:left="357" w:hanging="357"/>
        <w:jc w:val="both"/>
      </w:pPr>
      <w:r w:rsidRPr="00AD6FDA">
        <w:t xml:space="preserve">Etapowanie prac, umożliwiające użytkowanie po wykonaniu każdego z nich. Etapy powinny uwzględniać </w:t>
      </w:r>
      <w:r>
        <w:t xml:space="preserve">m.in. </w:t>
      </w:r>
      <w:r w:rsidRPr="00AD6FDA">
        <w:t>budowę garażu, modernizację toalet</w:t>
      </w:r>
      <w:r>
        <w:t xml:space="preserve"> </w:t>
      </w:r>
      <w:r w:rsidRPr="00AD6FDA">
        <w:t>wraz z dostosowaniem m.in. do przepisów sanitarnych i ppoż.</w:t>
      </w:r>
      <w:r>
        <w:t xml:space="preserve">, dostosowanie pomieszczeń dla KGW, </w:t>
      </w:r>
      <w:r w:rsidRPr="00AD6FDA">
        <w:t xml:space="preserve">oraz termomodernizację budynku – minimum 3 etapy z uwzględnieniem funkcji budynku i zapisów umowy o dofinansowanie realizacji inwestycji (w przypadku podpisania) – do uzgodnienia z Zamawiającym. </w:t>
      </w:r>
    </w:p>
    <w:p w14:paraId="7545674D" w14:textId="77777777" w:rsidR="00097068" w:rsidRPr="00AD6FDA" w:rsidRDefault="00097068" w:rsidP="003C13F4">
      <w:pPr>
        <w:numPr>
          <w:ilvl w:val="0"/>
          <w:numId w:val="28"/>
        </w:numPr>
        <w:tabs>
          <w:tab w:val="num" w:pos="360"/>
        </w:tabs>
        <w:ind w:left="357" w:hanging="357"/>
        <w:jc w:val="both"/>
      </w:pPr>
      <w:r w:rsidRPr="00AD6FDA">
        <w:t>Modernizacja wnętrza budynku powinna obejmować co najmniej:</w:t>
      </w:r>
    </w:p>
    <w:p w14:paraId="0298E119" w14:textId="77777777" w:rsidR="00097068" w:rsidRPr="00E219C2" w:rsidRDefault="00097068" w:rsidP="00097068">
      <w:pPr>
        <w:pStyle w:val="Akapitzlist"/>
        <w:numPr>
          <w:ilvl w:val="0"/>
          <w:numId w:val="37"/>
        </w:numPr>
        <w:ind w:left="851" w:hanging="284"/>
        <w:contextualSpacing w:val="0"/>
        <w:jc w:val="both"/>
      </w:pPr>
      <w:r w:rsidRPr="00E219C2">
        <w:t xml:space="preserve">Zmianę funkcjonalną przestrzeni w świetlicy, w której obecnie znajduje się komunikacja </w:t>
      </w:r>
      <w:r w:rsidRPr="00E219C2">
        <w:br/>
        <w:t xml:space="preserve">i toalety (pomieszczenia nr 1, 5, 6 i 7). Zaprojektowany, zmodernizowany układ powinien obejmować  przebudowę sanitariatów (m.in. z dostosowaniem dla osób niepełnosprawnych, oczekiwana liczba osób korzystająca jednocześnie ze świetlicy wiejskiej min. 170 osób) – wg. Rysunku A01_W1 ”Analiza formalno-prawna” przebudowy pomieszczeń stanowiąca załącznik nr </w:t>
      </w:r>
      <w:r>
        <w:t>2</w:t>
      </w:r>
      <w:r w:rsidRPr="00E219C2">
        <w:t>.</w:t>
      </w:r>
    </w:p>
    <w:p w14:paraId="3E0033C1" w14:textId="77777777" w:rsidR="00097068" w:rsidRPr="00E219C2" w:rsidRDefault="00097068" w:rsidP="00097068">
      <w:pPr>
        <w:pStyle w:val="Akapitzlist"/>
        <w:numPr>
          <w:ilvl w:val="0"/>
          <w:numId w:val="37"/>
        </w:numPr>
        <w:ind w:left="851" w:hanging="284"/>
        <w:contextualSpacing w:val="0"/>
        <w:jc w:val="both"/>
      </w:pPr>
      <w:r w:rsidRPr="00E219C2">
        <w:t xml:space="preserve">Wydzielenie niezależnej części dla KWG, obejmującej obecne pomieszczenia nr 15 i 16. </w:t>
      </w:r>
    </w:p>
    <w:p w14:paraId="28CE4B62" w14:textId="77777777" w:rsidR="00097068" w:rsidRPr="00E219C2" w:rsidRDefault="00097068" w:rsidP="00097068">
      <w:pPr>
        <w:pStyle w:val="Akapitzlist"/>
        <w:numPr>
          <w:ilvl w:val="0"/>
          <w:numId w:val="37"/>
        </w:numPr>
        <w:ind w:left="851" w:hanging="284"/>
        <w:contextualSpacing w:val="0"/>
        <w:jc w:val="both"/>
      </w:pPr>
      <w:r w:rsidRPr="00E219C2">
        <w:t xml:space="preserve">Zmianę lokalizacji toalety z prysznicem dla personelu kuchni (obecnie pomieszczenie nr 6). </w:t>
      </w:r>
    </w:p>
    <w:p w14:paraId="0D2EB809" w14:textId="77777777" w:rsidR="00097068" w:rsidRPr="00E219C2" w:rsidRDefault="00097068" w:rsidP="00097068">
      <w:pPr>
        <w:pStyle w:val="Akapitzlist"/>
        <w:numPr>
          <w:ilvl w:val="0"/>
          <w:numId w:val="37"/>
        </w:numPr>
        <w:ind w:left="851" w:hanging="284"/>
        <w:contextualSpacing w:val="0"/>
        <w:jc w:val="both"/>
      </w:pPr>
      <w:r w:rsidRPr="00E219C2">
        <w:t xml:space="preserve">Zaprojektowanie pomieszczenia komunikacji nr 5 z funkcją szatni (wieszaki uchylne dwupoziomowe, jednopoziomowe oraz szafa). </w:t>
      </w:r>
    </w:p>
    <w:p w14:paraId="5456E50B" w14:textId="77777777" w:rsidR="00097068" w:rsidRPr="00E219C2" w:rsidRDefault="00097068" w:rsidP="00097068">
      <w:pPr>
        <w:pStyle w:val="Akapitzlist"/>
        <w:numPr>
          <w:ilvl w:val="0"/>
          <w:numId w:val="37"/>
        </w:numPr>
        <w:ind w:left="851" w:hanging="284"/>
        <w:jc w:val="both"/>
      </w:pPr>
      <w:r w:rsidRPr="00E219C2">
        <w:t>Zaprojektowanie- modernizację węzła sanitarnego OSP, przewidzieć pralnię (miejsce na pralkę) w pomieszczeniu nr 8’ lub 7’.</w:t>
      </w:r>
    </w:p>
    <w:p w14:paraId="249DC48B" w14:textId="77777777" w:rsidR="00097068" w:rsidRPr="00E219C2" w:rsidRDefault="00097068" w:rsidP="00097068">
      <w:pPr>
        <w:pStyle w:val="Akapitzlist"/>
        <w:numPr>
          <w:ilvl w:val="0"/>
          <w:numId w:val="37"/>
        </w:numPr>
        <w:ind w:left="851" w:hanging="284"/>
        <w:jc w:val="both"/>
      </w:pPr>
      <w:r w:rsidRPr="00E219C2">
        <w:t>Analizę  możliwości likwidacji przedsionka w części budynku OSP, pomieszczenie nr 5’.</w:t>
      </w:r>
    </w:p>
    <w:p w14:paraId="5389D167" w14:textId="77777777" w:rsidR="00097068" w:rsidRPr="00E219C2" w:rsidRDefault="00097068" w:rsidP="00097068">
      <w:pPr>
        <w:pStyle w:val="Akapitzlist"/>
        <w:numPr>
          <w:ilvl w:val="0"/>
          <w:numId w:val="37"/>
        </w:numPr>
        <w:ind w:left="851" w:hanging="284"/>
        <w:jc w:val="both"/>
      </w:pPr>
      <w:r w:rsidRPr="00E219C2">
        <w:t>Modernizację instalacji C.O. (uwzględniając rozdzielenie mediów na część świetlicy i OSP)  w całym budynku w zakresie koniecznym, wraz z doprowadzeniem do zgodności z przepisami.</w:t>
      </w:r>
    </w:p>
    <w:p w14:paraId="69332C24" w14:textId="77777777" w:rsidR="00097068" w:rsidRPr="00E219C2" w:rsidRDefault="00097068" w:rsidP="00097068">
      <w:pPr>
        <w:pStyle w:val="Akapitzlist"/>
        <w:numPr>
          <w:ilvl w:val="0"/>
          <w:numId w:val="37"/>
        </w:numPr>
        <w:ind w:left="851" w:hanging="284"/>
        <w:jc w:val="both"/>
      </w:pPr>
      <w:r w:rsidRPr="00E219C2">
        <w:t>Modernizację instalacji elektrycznej w budynku (w tym wymiana oświetlenia ewakuacyjnego i awaryjnego, oraz pozostałego na oświetlenie LED, w miejscach gdzie nie zostało ono wymienione), modernizację rozdzielni elektrycznej (uwzględnić rozdzielenie liczników elektrycznych na świetlicę i OSP, bądź odrębne nowe przyłącze) , oświetlenie garażu.</w:t>
      </w:r>
    </w:p>
    <w:p w14:paraId="6B31451B" w14:textId="77777777" w:rsidR="00097068" w:rsidRPr="00E219C2" w:rsidRDefault="00097068" w:rsidP="00097068">
      <w:pPr>
        <w:pStyle w:val="Akapitzlist"/>
        <w:numPr>
          <w:ilvl w:val="0"/>
          <w:numId w:val="37"/>
        </w:numPr>
        <w:ind w:left="851" w:hanging="284"/>
        <w:jc w:val="both"/>
      </w:pPr>
      <w:r w:rsidRPr="00E219C2">
        <w:t xml:space="preserve">Modernizacja instalacji wod.-kan. w związku z dostosowaniem  sanitariatów w świetlicy </w:t>
      </w:r>
      <w:r w:rsidRPr="00E219C2">
        <w:br/>
        <w:t>do przepisów, oraz pozostałe instalacje sanitarne w zakresie wynikającym ze zmian.</w:t>
      </w:r>
    </w:p>
    <w:p w14:paraId="5C350974" w14:textId="77777777" w:rsidR="00097068" w:rsidRPr="00E219C2" w:rsidRDefault="00097068" w:rsidP="00097068">
      <w:pPr>
        <w:pStyle w:val="Akapitzlist"/>
        <w:numPr>
          <w:ilvl w:val="0"/>
          <w:numId w:val="37"/>
        </w:numPr>
        <w:ind w:left="851" w:hanging="284"/>
        <w:jc w:val="both"/>
      </w:pPr>
      <w:r w:rsidRPr="00E219C2">
        <w:t>Modernizację wentylacji wraz z doprowadzeniem do zgodności z przepisami.</w:t>
      </w:r>
    </w:p>
    <w:p w14:paraId="79B88FAA" w14:textId="77777777" w:rsidR="00097068" w:rsidRPr="00E219C2" w:rsidRDefault="00097068" w:rsidP="00097068">
      <w:pPr>
        <w:pStyle w:val="Akapitzlist"/>
        <w:numPr>
          <w:ilvl w:val="0"/>
          <w:numId w:val="37"/>
        </w:numPr>
        <w:ind w:left="851" w:hanging="284"/>
        <w:jc w:val="both"/>
      </w:pPr>
      <w:r w:rsidRPr="00E219C2">
        <w:t>Montaż klimatyzacji we wskazanych pomieszczeniach m.in. sali bawialnej i kuchni (pomieszczenia 13 i 2)</w:t>
      </w:r>
    </w:p>
    <w:p w14:paraId="386C5582" w14:textId="77777777" w:rsidR="00097068" w:rsidRPr="00E219C2" w:rsidRDefault="00097068" w:rsidP="00097068">
      <w:pPr>
        <w:pStyle w:val="Akapitzlist"/>
        <w:numPr>
          <w:ilvl w:val="0"/>
          <w:numId w:val="37"/>
        </w:numPr>
        <w:ind w:left="851" w:hanging="284"/>
        <w:jc w:val="both"/>
      </w:pPr>
      <w:r w:rsidRPr="00E219C2">
        <w:t>Likwidację okna i zaprojektowanie w jego miejscu drzwi w pomieszczeniu szatni w OSP (pomieszczenie nr 7’).</w:t>
      </w:r>
    </w:p>
    <w:p w14:paraId="2F1933AB" w14:textId="77777777" w:rsidR="00097068" w:rsidRPr="00E219C2" w:rsidRDefault="00097068" w:rsidP="00097068">
      <w:pPr>
        <w:pStyle w:val="Akapitzlist"/>
        <w:numPr>
          <w:ilvl w:val="0"/>
          <w:numId w:val="37"/>
        </w:numPr>
        <w:ind w:left="851" w:hanging="284"/>
        <w:jc w:val="both"/>
      </w:pPr>
      <w:r w:rsidRPr="00E219C2">
        <w:t xml:space="preserve">Okna z roletami zewnętrznymi. </w:t>
      </w:r>
    </w:p>
    <w:p w14:paraId="74DFFFFC" w14:textId="77777777" w:rsidR="00097068" w:rsidRPr="00E219C2" w:rsidRDefault="00097068" w:rsidP="00097068">
      <w:pPr>
        <w:pStyle w:val="Akapitzlist"/>
        <w:numPr>
          <w:ilvl w:val="0"/>
          <w:numId w:val="37"/>
        </w:numPr>
        <w:ind w:left="851" w:hanging="284"/>
        <w:jc w:val="both"/>
      </w:pPr>
      <w:r w:rsidRPr="00E219C2">
        <w:t>Zaprojektować drzwi boczne z Sali jako tarasowe w pełni przeszklone z roletami jw.</w:t>
      </w:r>
    </w:p>
    <w:p w14:paraId="506C50B8" w14:textId="77777777" w:rsidR="00097068" w:rsidRPr="00E219C2" w:rsidRDefault="00097068" w:rsidP="00097068">
      <w:pPr>
        <w:pStyle w:val="Akapitzlist"/>
        <w:numPr>
          <w:ilvl w:val="0"/>
          <w:numId w:val="37"/>
        </w:numPr>
        <w:ind w:left="851" w:hanging="284"/>
        <w:jc w:val="both"/>
      </w:pPr>
      <w:r w:rsidRPr="00E219C2">
        <w:t>Karnisz na kurtynę nad sceną.</w:t>
      </w:r>
    </w:p>
    <w:p w14:paraId="66618B84" w14:textId="77777777" w:rsidR="00097068" w:rsidRPr="00E219C2" w:rsidRDefault="00097068" w:rsidP="00097068">
      <w:pPr>
        <w:pStyle w:val="Akapitzlist"/>
        <w:numPr>
          <w:ilvl w:val="0"/>
          <w:numId w:val="37"/>
        </w:numPr>
        <w:ind w:left="851" w:hanging="284"/>
        <w:jc w:val="both"/>
      </w:pPr>
      <w:r w:rsidRPr="00E219C2">
        <w:lastRenderedPageBreak/>
        <w:t>Zaprojektowanie dodatkowych drzwi do sołtysówki – biura pom. nr 4. Ewentualnie zmiana istniejącego okna na przeszklone drzwi wejściowe.</w:t>
      </w:r>
    </w:p>
    <w:p w14:paraId="47323DA4" w14:textId="77777777" w:rsidR="00097068" w:rsidRPr="00E219C2" w:rsidRDefault="00097068" w:rsidP="00097068">
      <w:pPr>
        <w:pStyle w:val="Akapitzlist"/>
        <w:numPr>
          <w:ilvl w:val="0"/>
          <w:numId w:val="37"/>
        </w:numPr>
        <w:ind w:left="851" w:hanging="284"/>
        <w:jc w:val="both"/>
      </w:pPr>
      <w:r w:rsidRPr="00E219C2">
        <w:t>Zaprojektowanie opcjonalnie (w kolejnym etapie) rozbudowy obiektu - zabudowy przestrzeni przy scenie: po prawej stronie na sołtysówkę, po lewej na magazyn.</w:t>
      </w:r>
    </w:p>
    <w:p w14:paraId="6D738BA0" w14:textId="77777777" w:rsidR="00097068" w:rsidRPr="00E219C2" w:rsidRDefault="00097068" w:rsidP="003C13F4">
      <w:pPr>
        <w:pStyle w:val="Akapitzlist"/>
        <w:numPr>
          <w:ilvl w:val="0"/>
          <w:numId w:val="28"/>
        </w:numPr>
        <w:tabs>
          <w:tab w:val="num" w:pos="360"/>
        </w:tabs>
        <w:ind w:left="357" w:hanging="357"/>
      </w:pPr>
      <w:r w:rsidRPr="00E219C2">
        <w:t>Projekt zagospodarowania powinien obejmować co najmniej:</w:t>
      </w:r>
    </w:p>
    <w:p w14:paraId="04C06B2B" w14:textId="77777777" w:rsidR="00097068" w:rsidRPr="00E219C2" w:rsidRDefault="00097068" w:rsidP="00097068">
      <w:pPr>
        <w:pStyle w:val="Akapitzlist"/>
        <w:numPr>
          <w:ilvl w:val="0"/>
          <w:numId w:val="39"/>
        </w:numPr>
        <w:ind w:left="851" w:hanging="284"/>
        <w:jc w:val="both"/>
      </w:pPr>
      <w:r w:rsidRPr="00E219C2">
        <w:t>Przeniesienie istniejącego kontenera poza teren opracowania.</w:t>
      </w:r>
    </w:p>
    <w:p w14:paraId="64DC15C7" w14:textId="77777777" w:rsidR="00097068" w:rsidRPr="00E219C2" w:rsidRDefault="00097068" w:rsidP="00097068">
      <w:pPr>
        <w:pStyle w:val="Akapitzlist"/>
        <w:numPr>
          <w:ilvl w:val="0"/>
          <w:numId w:val="39"/>
        </w:numPr>
        <w:ind w:left="851" w:hanging="284"/>
        <w:jc w:val="both"/>
      </w:pPr>
      <w:r w:rsidRPr="00E219C2">
        <w:t>Likwidację nieużytkowanego zbiornika bezodpływowego</w:t>
      </w:r>
    </w:p>
    <w:p w14:paraId="6A3C663B" w14:textId="77777777" w:rsidR="00097068" w:rsidRPr="00E219C2" w:rsidRDefault="00097068" w:rsidP="00097068">
      <w:pPr>
        <w:pStyle w:val="Akapitzlist"/>
        <w:numPr>
          <w:ilvl w:val="0"/>
          <w:numId w:val="39"/>
        </w:numPr>
        <w:ind w:left="851" w:hanging="284"/>
        <w:jc w:val="both"/>
      </w:pPr>
      <w:r w:rsidRPr="00E219C2">
        <w:t>Przeniesienie czynnego zbiornika bezodpływowego, zmiana trasy odpływu kanalizacji sanitarnej budynku do zbiornika.</w:t>
      </w:r>
    </w:p>
    <w:p w14:paraId="2A2AD7B3" w14:textId="77777777" w:rsidR="00097068" w:rsidRPr="00E219C2" w:rsidRDefault="00097068" w:rsidP="00097068">
      <w:pPr>
        <w:pStyle w:val="Akapitzlist"/>
        <w:numPr>
          <w:ilvl w:val="0"/>
          <w:numId w:val="39"/>
        </w:numPr>
        <w:ind w:left="851" w:hanging="284"/>
        <w:jc w:val="both"/>
      </w:pPr>
      <w:r w:rsidRPr="00E219C2">
        <w:t xml:space="preserve">Budowę garażu ogrzewanego (temperatura min. 10°C) z oświetleniem wewnętrznym i zewnętrznym w konstrukcji szkieletowej lub podobnej o wymiarach około 6m x 13m, z wydzielonymi trzema częściami, z czego pierwsza dla przyczepy powodziowej o wymiarach  około 6m x 4,5m, druga pojazdu typu bus o wymiarach około 6m x 5,5m , oraz trzecia o wymiarach około 6m x 3m. </w:t>
      </w:r>
    </w:p>
    <w:p w14:paraId="48A1C7F1" w14:textId="77777777" w:rsidR="00097068" w:rsidRPr="00E219C2" w:rsidRDefault="00097068" w:rsidP="00097068">
      <w:pPr>
        <w:pStyle w:val="Akapitzlist"/>
        <w:numPr>
          <w:ilvl w:val="0"/>
          <w:numId w:val="39"/>
        </w:numPr>
        <w:ind w:left="851" w:hanging="284"/>
        <w:jc w:val="both"/>
      </w:pPr>
      <w:r w:rsidRPr="00E219C2">
        <w:t>Zaprojektowanie nawierzchni utwardzonej na terenie między projektowanym garażem a istniejącą drogą dojazdową do obiektu o nawierzchni z kostki betonowej jako wjazd stanowisk garażowych. Na długości budynku garażowego istniejący krawężnik powinien zostać obniżony.</w:t>
      </w:r>
    </w:p>
    <w:p w14:paraId="01804132" w14:textId="77777777" w:rsidR="00097068" w:rsidRDefault="00097068" w:rsidP="00097068">
      <w:pPr>
        <w:pStyle w:val="Akapitzlist"/>
        <w:numPr>
          <w:ilvl w:val="0"/>
          <w:numId w:val="39"/>
        </w:numPr>
        <w:ind w:left="851" w:hanging="284"/>
        <w:jc w:val="both"/>
      </w:pPr>
      <w:r w:rsidRPr="00E219C2">
        <w:t>Uwzględnienie usunięcia karpy po wyciętym drzewie. W razie zabudowy przestrzeni po lewej stronie przy scenie zaprojektować korektę przebiegu sieci gazowej</w:t>
      </w:r>
      <w:r>
        <w:t>.</w:t>
      </w:r>
    </w:p>
    <w:p w14:paraId="3051CA12" w14:textId="77777777" w:rsidR="00097068" w:rsidRPr="00080977" w:rsidRDefault="00097068" w:rsidP="00097068">
      <w:pPr>
        <w:pStyle w:val="Akapitzlist"/>
        <w:numPr>
          <w:ilvl w:val="0"/>
          <w:numId w:val="39"/>
        </w:numPr>
        <w:ind w:left="851" w:hanging="284"/>
        <w:jc w:val="both"/>
      </w:pPr>
      <w:r w:rsidRPr="00080977">
        <w:t>Zaprojektowanie zmi</w:t>
      </w:r>
      <w:r>
        <w:t>a</w:t>
      </w:r>
      <w:r w:rsidRPr="00080977">
        <w:t>ny trasy wodociągu celem unieczynnienia fragmentu instalacji przebiegającej pod budynkiem świetlicy.</w:t>
      </w:r>
    </w:p>
    <w:p w14:paraId="4CC1E324" w14:textId="77777777" w:rsidR="00097068" w:rsidRPr="00E219C2" w:rsidRDefault="00097068" w:rsidP="003C13F4">
      <w:pPr>
        <w:numPr>
          <w:ilvl w:val="0"/>
          <w:numId w:val="28"/>
        </w:numPr>
        <w:tabs>
          <w:tab w:val="num" w:pos="360"/>
        </w:tabs>
        <w:ind w:left="357" w:hanging="357"/>
        <w:jc w:val="both"/>
      </w:pPr>
      <w:r>
        <w:t>Możliwość</w:t>
      </w:r>
      <w:r w:rsidRPr="00E219C2">
        <w:t xml:space="preserve"> rozdzieleni</w:t>
      </w:r>
      <w:r>
        <w:t>a</w:t>
      </w:r>
      <w:r w:rsidRPr="00E219C2">
        <w:t xml:space="preserve"> mediów: gazu, energii elektrycznej oraz wody. Nowe przyłącza gazu do OSP. Nowe przyłącze energii elektrycznej dla OSP. Nowe przyłącze wody bądź przeniesienie istniejącego podlicznika zużycia przez OSP do części obiektu przeznaczonej dla OSP.</w:t>
      </w:r>
    </w:p>
    <w:p w14:paraId="4533AFCF" w14:textId="77777777" w:rsidR="00097068" w:rsidRPr="00AD6FDA" w:rsidRDefault="00097068" w:rsidP="003C13F4">
      <w:pPr>
        <w:numPr>
          <w:ilvl w:val="0"/>
          <w:numId w:val="28"/>
        </w:numPr>
        <w:tabs>
          <w:tab w:val="num" w:pos="360"/>
        </w:tabs>
        <w:ind w:left="357" w:hanging="357"/>
        <w:jc w:val="both"/>
      </w:pPr>
      <w:r>
        <w:t>Zaprojektowanie naprawy nawierzchni podjazdu  do garażu (samochód OSP z wodą ok. 16 ton).</w:t>
      </w:r>
    </w:p>
    <w:p w14:paraId="6AEC848B" w14:textId="77777777" w:rsidR="00097068" w:rsidRDefault="00097068" w:rsidP="003C13F4">
      <w:pPr>
        <w:numPr>
          <w:ilvl w:val="0"/>
          <w:numId w:val="28"/>
        </w:numPr>
        <w:tabs>
          <w:tab w:val="num" w:pos="360"/>
        </w:tabs>
        <w:ind w:left="357" w:hanging="357"/>
        <w:jc w:val="both"/>
      </w:pPr>
      <w:r>
        <w:t>Zaprojektowanie wykonania</w:t>
      </w:r>
      <w:r w:rsidRPr="00AD6FDA">
        <w:t xml:space="preserve"> prac wynikających z oceny stanu technicznego budynku wskazanego w pkt 1.1 ust. 1) i niezbędnych do wykonania w ocenie projektanta</w:t>
      </w:r>
      <w:r>
        <w:t xml:space="preserve"> (zaobserwowano nieszczelność dachu przy ścianie wzdłuż pomieszczeń o nr 1, 8 i 10 oraz skraplanie się wody z dachu przy kominku wentylacyjnym w pomieszczeniu nr 3’).</w:t>
      </w:r>
      <w:r w:rsidRPr="00AD6FDA">
        <w:t xml:space="preserve"> </w:t>
      </w:r>
      <w:r>
        <w:t>Zakres prac</w:t>
      </w:r>
      <w:r w:rsidRPr="00AD6FDA">
        <w:t xml:space="preserve"> </w:t>
      </w:r>
      <w:r>
        <w:t>do</w:t>
      </w:r>
      <w:r w:rsidRPr="00AD6FDA">
        <w:t xml:space="preserve"> uzgodnieni</w:t>
      </w:r>
      <w:r>
        <w:t xml:space="preserve">a </w:t>
      </w:r>
      <w:r w:rsidRPr="00AD6FDA">
        <w:t>z</w:t>
      </w:r>
      <w:r>
        <w:t> </w:t>
      </w:r>
      <w:r w:rsidRPr="00AD6FDA">
        <w:t>Zamawiającym.</w:t>
      </w:r>
      <w:r>
        <w:t xml:space="preserve"> </w:t>
      </w:r>
    </w:p>
    <w:p w14:paraId="0EA5BB5D" w14:textId="77777777" w:rsidR="00097068" w:rsidRPr="00AD6FDA" w:rsidRDefault="00097068" w:rsidP="003C13F4">
      <w:pPr>
        <w:numPr>
          <w:ilvl w:val="0"/>
          <w:numId w:val="28"/>
        </w:numPr>
        <w:tabs>
          <w:tab w:val="num" w:pos="360"/>
        </w:tabs>
        <w:ind w:left="357" w:hanging="357"/>
        <w:jc w:val="both"/>
      </w:pPr>
      <w:r w:rsidRPr="00AD6FDA">
        <w:t>Przekazanie Zamawiającemu ww. dokumentacji w min. 3 egz. w wersji papierowej oraz na nośnikach danych (pendrive - 2 szt.) do odczytu przy użyciu powszechnie dostępnych programów (w formacie edytowalnym np: .doc, .dox, .xls, .dwg, .ath oraz nieedytowalnym np: .pdf, .jpg, .tif lub podobnych).</w:t>
      </w:r>
    </w:p>
    <w:p w14:paraId="0711A3CC" w14:textId="77777777" w:rsidR="00097068" w:rsidRPr="00AD6FDA" w:rsidRDefault="00097068" w:rsidP="003C13F4">
      <w:pPr>
        <w:pStyle w:val="Akapitzlist"/>
        <w:numPr>
          <w:ilvl w:val="0"/>
          <w:numId w:val="28"/>
        </w:numPr>
        <w:tabs>
          <w:tab w:val="num" w:pos="360"/>
        </w:tabs>
        <w:ind w:left="357" w:hanging="357"/>
        <w:contextualSpacing w:val="0"/>
        <w:jc w:val="both"/>
      </w:pPr>
      <w:r w:rsidRPr="00AD6FDA">
        <w:t>Pełnienie nadzoru autorskiego w zakresie wynikającym z Prawa Budowlanego.</w:t>
      </w:r>
    </w:p>
    <w:p w14:paraId="4AC587C0" w14:textId="77777777" w:rsidR="00097068" w:rsidRPr="00AD6FDA" w:rsidRDefault="00097068" w:rsidP="003C13F4">
      <w:pPr>
        <w:pStyle w:val="Akapitzlist"/>
        <w:numPr>
          <w:ilvl w:val="0"/>
          <w:numId w:val="28"/>
        </w:numPr>
        <w:tabs>
          <w:tab w:val="num" w:pos="360"/>
        </w:tabs>
        <w:ind w:left="357" w:hanging="357"/>
        <w:contextualSpacing w:val="0"/>
        <w:jc w:val="both"/>
      </w:pPr>
      <w:r w:rsidRPr="00AD6FDA">
        <w:t>Koordynację międzybranżową,</w:t>
      </w:r>
    </w:p>
    <w:p w14:paraId="656B0292" w14:textId="77777777" w:rsidR="00097068" w:rsidRDefault="00097068" w:rsidP="00097068">
      <w:pPr>
        <w:jc w:val="both"/>
        <w:rPr>
          <w:b/>
          <w:bCs/>
          <w:sz w:val="22"/>
          <w:szCs w:val="22"/>
        </w:rPr>
      </w:pPr>
    </w:p>
    <w:p w14:paraId="77B3089A" w14:textId="097F7340" w:rsidR="00A979F6" w:rsidRPr="00A55B12" w:rsidRDefault="00A979F6">
      <w:pPr>
        <w:pStyle w:val="Teksttreci1"/>
        <w:numPr>
          <w:ilvl w:val="0"/>
          <w:numId w:val="25"/>
        </w:numPr>
        <w:tabs>
          <w:tab w:val="left" w:pos="284"/>
        </w:tabs>
        <w:spacing w:after="0"/>
        <w:ind w:left="284" w:right="40"/>
        <w:rPr>
          <w:rFonts w:ascii="Times New Roman" w:hAnsi="Times New Roman" w:cs="Times New Roman"/>
          <w:sz w:val="22"/>
          <w:szCs w:val="22"/>
        </w:rPr>
      </w:pPr>
      <w:r w:rsidRPr="00A55B12">
        <w:rPr>
          <w:rFonts w:ascii="Times New Roman" w:hAnsi="Times New Roman" w:cs="Times New Roman"/>
          <w:sz w:val="22"/>
          <w:szCs w:val="22"/>
        </w:rPr>
        <w:t xml:space="preserve">Dokumentacja projektowa powinna uwzględniać </w:t>
      </w:r>
      <w:bookmarkStart w:id="1" w:name="_Hlk216348767"/>
      <w:r w:rsidRPr="00A55B12">
        <w:rPr>
          <w:rFonts w:ascii="Times New Roman" w:hAnsi="Times New Roman" w:cs="Times New Roman"/>
          <w:sz w:val="22"/>
          <w:szCs w:val="22"/>
        </w:rPr>
        <w:t>dostosowanie budynku w niezbędnym zakresie do potrzeb osób niepełnosprawnych i ze szczególnymi potrzebami z uwzględnieniem uniwersalnego projektowania oraz posiadać dodatkowe udogodnienia zapewniające dostępność ww. osobom do budynku i terenu przyległego.</w:t>
      </w:r>
      <w:bookmarkEnd w:id="1"/>
    </w:p>
    <w:p w14:paraId="0A73ECBD" w14:textId="77777777" w:rsidR="00A979F6" w:rsidRPr="00A55B12" w:rsidRDefault="00782221" w:rsidP="00A979F6">
      <w:pPr>
        <w:pStyle w:val="Teksttreci1"/>
        <w:numPr>
          <w:ilvl w:val="0"/>
          <w:numId w:val="25"/>
        </w:numPr>
        <w:tabs>
          <w:tab w:val="left" w:pos="284"/>
        </w:tabs>
        <w:spacing w:after="0"/>
        <w:ind w:left="284" w:right="40"/>
        <w:rPr>
          <w:rFonts w:ascii="Times New Roman" w:hAnsi="Times New Roman" w:cs="Times New Roman"/>
          <w:sz w:val="22"/>
          <w:szCs w:val="22"/>
        </w:rPr>
      </w:pPr>
      <w:r w:rsidRPr="00A55B12">
        <w:rPr>
          <w:rFonts w:ascii="Times New Roman" w:hAnsi="Times New Roman" w:cs="Times New Roman"/>
          <w:sz w:val="22"/>
          <w:szCs w:val="22"/>
        </w:rPr>
        <w:t>Wykonawca będzie zobowiązany do skonsultowania wstępnej wersji dokumentacji i uzyskania zatwierdzenia przez Zamawiającego do dalszej realizacji oraz uzyskania zatwierdzenia ostatecznej wersji dokumentacji przed złożeniem do organu architektoniczno - budowlanego.</w:t>
      </w:r>
    </w:p>
    <w:p w14:paraId="766BAB5A" w14:textId="34F086E6" w:rsidR="00A979F6" w:rsidRPr="00A55B12" w:rsidRDefault="00A979F6" w:rsidP="00A979F6">
      <w:pPr>
        <w:pStyle w:val="Teksttreci1"/>
        <w:numPr>
          <w:ilvl w:val="0"/>
          <w:numId w:val="25"/>
        </w:numPr>
        <w:tabs>
          <w:tab w:val="left" w:pos="284"/>
        </w:tabs>
        <w:spacing w:after="0"/>
        <w:ind w:left="284" w:right="40"/>
        <w:rPr>
          <w:rFonts w:ascii="Times New Roman" w:hAnsi="Times New Roman" w:cs="Times New Roman"/>
          <w:sz w:val="22"/>
          <w:szCs w:val="22"/>
        </w:rPr>
      </w:pPr>
      <w:r w:rsidRPr="00A55B12">
        <w:rPr>
          <w:rFonts w:ascii="Times New Roman" w:hAnsi="Times New Roman" w:cs="Times New Roman"/>
          <w:sz w:val="22"/>
          <w:szCs w:val="22"/>
        </w:rPr>
        <w:t xml:space="preserve">Wykonawca będzie udzielał odpowiedzi na ewentualne pytania dotyczące przygotowanej przez niego dokumentacji mogące pojawić się w procedurze udzielania zamówienia publicznego, w tym również opartego o ustawę PZP. </w:t>
      </w:r>
    </w:p>
    <w:p w14:paraId="5139D1CB" w14:textId="77777777" w:rsidR="00782221" w:rsidRPr="00A55B12" w:rsidRDefault="00782221" w:rsidP="00861152">
      <w:pPr>
        <w:pStyle w:val="Teksttreci1"/>
        <w:numPr>
          <w:ilvl w:val="0"/>
          <w:numId w:val="25"/>
        </w:numPr>
        <w:tabs>
          <w:tab w:val="left" w:pos="284"/>
        </w:tabs>
        <w:spacing w:after="0"/>
        <w:ind w:left="284" w:right="40"/>
        <w:rPr>
          <w:rFonts w:ascii="Times New Roman" w:hAnsi="Times New Roman" w:cs="Times New Roman"/>
          <w:sz w:val="22"/>
          <w:szCs w:val="22"/>
        </w:rPr>
      </w:pPr>
      <w:r w:rsidRPr="00A55B12">
        <w:rPr>
          <w:rFonts w:ascii="Times New Roman" w:hAnsi="Times New Roman" w:cs="Times New Roman"/>
          <w:sz w:val="22"/>
          <w:szCs w:val="22"/>
        </w:rPr>
        <w:t xml:space="preserve">Wykonawca zobowiązuje się do uzgadniania możliwości wprowadzenia rozwiązań zamiennych w stosunku do przewidzianych w  projekcie, zgłoszonych przez kierownika budowy lub inspektora </w:t>
      </w:r>
      <w:r w:rsidRPr="00A55B12">
        <w:rPr>
          <w:rFonts w:ascii="Times New Roman" w:hAnsi="Times New Roman" w:cs="Times New Roman"/>
          <w:sz w:val="22"/>
          <w:szCs w:val="22"/>
        </w:rPr>
        <w:lastRenderedPageBreak/>
        <w:t>nadzoru inwestorskiego w trakcie realizacji oraz Zamawiającego, a także wynikających z zapisów umów o dofinansowanie realizacji inwestycji.</w:t>
      </w:r>
    </w:p>
    <w:p w14:paraId="1CF30833" w14:textId="77777777" w:rsidR="00782221" w:rsidRPr="00A55B12" w:rsidRDefault="00782221" w:rsidP="00861152">
      <w:pPr>
        <w:pStyle w:val="Teksttreci1"/>
        <w:numPr>
          <w:ilvl w:val="0"/>
          <w:numId w:val="25"/>
        </w:numPr>
        <w:tabs>
          <w:tab w:val="left" w:pos="284"/>
        </w:tabs>
        <w:spacing w:after="0"/>
        <w:ind w:left="284" w:right="40"/>
        <w:rPr>
          <w:rFonts w:ascii="Times New Roman" w:hAnsi="Times New Roman" w:cs="Times New Roman"/>
          <w:sz w:val="22"/>
          <w:szCs w:val="22"/>
        </w:rPr>
      </w:pPr>
      <w:r w:rsidRPr="00A55B12">
        <w:rPr>
          <w:rFonts w:ascii="Times New Roman" w:hAnsi="Times New Roman" w:cs="Times New Roman"/>
          <w:sz w:val="22"/>
          <w:szCs w:val="22"/>
        </w:rPr>
        <w:t xml:space="preserve">Przedmiot zamówienia wraz z posiadaną dokumentacją będzie stanowić podstawę do przygotowania postępowania o udzielenie zamówienia publicznego, zgodnie z ustawą Prawo zamówień publicznych. </w:t>
      </w:r>
    </w:p>
    <w:p w14:paraId="6BE8C478" w14:textId="7D0CC669" w:rsidR="00782221" w:rsidRPr="00A55B12" w:rsidRDefault="00782221" w:rsidP="00861152">
      <w:pPr>
        <w:pStyle w:val="Teksttreci1"/>
        <w:numPr>
          <w:ilvl w:val="0"/>
          <w:numId w:val="25"/>
        </w:numPr>
        <w:tabs>
          <w:tab w:val="left" w:pos="284"/>
        </w:tabs>
        <w:spacing w:after="0"/>
        <w:ind w:left="284" w:right="40"/>
        <w:rPr>
          <w:rFonts w:ascii="Times New Roman" w:hAnsi="Times New Roman" w:cs="Times New Roman"/>
          <w:sz w:val="22"/>
          <w:szCs w:val="22"/>
        </w:rPr>
      </w:pPr>
      <w:r w:rsidRPr="00A55B12">
        <w:rPr>
          <w:rFonts w:ascii="Times New Roman" w:hAnsi="Times New Roman" w:cs="Times New Roman"/>
          <w:sz w:val="22"/>
          <w:szCs w:val="22"/>
        </w:rPr>
        <w:t xml:space="preserve">Projektowane technologie oraz materiały winny być dopuszczone do obrotu i stosowania </w:t>
      </w:r>
      <w:r w:rsidR="00861152" w:rsidRPr="00A55B12">
        <w:rPr>
          <w:rFonts w:ascii="Times New Roman" w:hAnsi="Times New Roman" w:cs="Times New Roman"/>
          <w:sz w:val="22"/>
          <w:szCs w:val="22"/>
        </w:rPr>
        <w:br/>
      </w:r>
      <w:r w:rsidRPr="00A55B12">
        <w:rPr>
          <w:rFonts w:ascii="Times New Roman" w:hAnsi="Times New Roman" w:cs="Times New Roman"/>
          <w:sz w:val="22"/>
          <w:szCs w:val="22"/>
        </w:rPr>
        <w:t>w budownictwie.</w:t>
      </w:r>
    </w:p>
    <w:p w14:paraId="4EB79788" w14:textId="57DAB98A" w:rsidR="00782221" w:rsidRPr="00A55B12" w:rsidRDefault="00782221" w:rsidP="00861152">
      <w:pPr>
        <w:pStyle w:val="Teksttreci1"/>
        <w:numPr>
          <w:ilvl w:val="0"/>
          <w:numId w:val="25"/>
        </w:numPr>
        <w:tabs>
          <w:tab w:val="left" w:pos="284"/>
        </w:tabs>
        <w:spacing w:after="0"/>
        <w:ind w:left="284" w:right="40"/>
        <w:rPr>
          <w:rFonts w:ascii="Times New Roman" w:hAnsi="Times New Roman" w:cs="Times New Roman"/>
          <w:sz w:val="22"/>
          <w:szCs w:val="22"/>
        </w:rPr>
      </w:pPr>
      <w:r w:rsidRPr="00A55B12">
        <w:rPr>
          <w:rFonts w:ascii="Times New Roman" w:hAnsi="Times New Roman" w:cs="Times New Roman"/>
          <w:sz w:val="22"/>
          <w:szCs w:val="22"/>
        </w:rPr>
        <w:t xml:space="preserve">Dokumentację techniczną należy sporządzić w oparciu o obowiązujące przepisy prawne, uzgodnienia z Zamawiającym oraz zgodnie z wytycznymi wskazanymi w umowach </w:t>
      </w:r>
      <w:r w:rsidR="00861152" w:rsidRPr="00A55B12">
        <w:rPr>
          <w:rFonts w:ascii="Times New Roman" w:hAnsi="Times New Roman" w:cs="Times New Roman"/>
          <w:sz w:val="22"/>
          <w:szCs w:val="22"/>
        </w:rPr>
        <w:br/>
      </w:r>
      <w:r w:rsidRPr="00A55B12">
        <w:rPr>
          <w:rFonts w:ascii="Times New Roman" w:hAnsi="Times New Roman" w:cs="Times New Roman"/>
          <w:sz w:val="22"/>
          <w:szCs w:val="22"/>
        </w:rPr>
        <w:t>o dofinansowanie.</w:t>
      </w:r>
    </w:p>
    <w:p w14:paraId="673A98AB" w14:textId="7EA4C6EC" w:rsidR="00782221" w:rsidRPr="00A55B12" w:rsidRDefault="00782221" w:rsidP="00861152">
      <w:pPr>
        <w:pStyle w:val="Teksttreci1"/>
        <w:numPr>
          <w:ilvl w:val="0"/>
          <w:numId w:val="25"/>
        </w:numPr>
        <w:tabs>
          <w:tab w:val="left" w:pos="284"/>
        </w:tabs>
        <w:spacing w:after="0"/>
        <w:ind w:left="284" w:right="40"/>
        <w:rPr>
          <w:rFonts w:ascii="Times New Roman" w:hAnsi="Times New Roman" w:cs="Times New Roman"/>
          <w:sz w:val="22"/>
          <w:szCs w:val="22"/>
        </w:rPr>
      </w:pPr>
      <w:r w:rsidRPr="00A55B12">
        <w:rPr>
          <w:rFonts w:ascii="Times New Roman" w:hAnsi="Times New Roman" w:cs="Times New Roman"/>
          <w:sz w:val="22"/>
          <w:szCs w:val="22"/>
        </w:rPr>
        <w:t>W ramach wynagrodzenia wykonawca zobowiązuje się do wykonania dwukrotnej aktualizacji kosztorysu inwestorskiego</w:t>
      </w:r>
      <w:r w:rsidR="00F657F9" w:rsidRPr="00A55B12">
        <w:rPr>
          <w:rFonts w:ascii="Times New Roman" w:hAnsi="Times New Roman" w:cs="Times New Roman"/>
          <w:sz w:val="22"/>
          <w:szCs w:val="22"/>
        </w:rPr>
        <w:t>.</w:t>
      </w:r>
    </w:p>
    <w:p w14:paraId="339ED6B8" w14:textId="77777777" w:rsidR="00782221" w:rsidRPr="00A55B12" w:rsidRDefault="00D8455A" w:rsidP="00861152">
      <w:pPr>
        <w:pStyle w:val="Teksttreci1"/>
        <w:numPr>
          <w:ilvl w:val="0"/>
          <w:numId w:val="25"/>
        </w:numPr>
        <w:tabs>
          <w:tab w:val="left" w:pos="284"/>
        </w:tabs>
        <w:spacing w:after="0"/>
        <w:ind w:left="284" w:right="40" w:hanging="359"/>
        <w:rPr>
          <w:rStyle w:val="h1"/>
          <w:rFonts w:ascii="Times New Roman" w:hAnsi="Times New Roman" w:cs="Times New Roman"/>
          <w:sz w:val="22"/>
          <w:szCs w:val="22"/>
        </w:rPr>
      </w:pPr>
      <w:r w:rsidRPr="00A55B12">
        <w:rPr>
          <w:rFonts w:ascii="Times New Roman" w:hAnsi="Times New Roman" w:cs="Times New Roman"/>
          <w:sz w:val="22"/>
          <w:szCs w:val="22"/>
        </w:rPr>
        <w:t>Wykonawca zobowiązuje się do wykonania przedmiotu umowy z należytą starannością, zasadami wiedzy technicznej i przepisami prawa</w:t>
      </w:r>
      <w:r w:rsidR="00876163" w:rsidRPr="00A55B12">
        <w:rPr>
          <w:rFonts w:ascii="Times New Roman" w:hAnsi="Times New Roman" w:cs="Times New Roman"/>
          <w:sz w:val="22"/>
          <w:szCs w:val="22"/>
        </w:rPr>
        <w:t>.</w:t>
      </w:r>
    </w:p>
    <w:p w14:paraId="4D1903C5" w14:textId="77777777" w:rsidR="00782221" w:rsidRPr="00A55B12" w:rsidRDefault="00377CB6" w:rsidP="00861152">
      <w:pPr>
        <w:pStyle w:val="Teksttreci1"/>
        <w:numPr>
          <w:ilvl w:val="0"/>
          <w:numId w:val="25"/>
        </w:numPr>
        <w:tabs>
          <w:tab w:val="left" w:pos="284"/>
        </w:tabs>
        <w:spacing w:after="0"/>
        <w:ind w:left="284" w:right="40" w:hanging="359"/>
        <w:rPr>
          <w:rFonts w:ascii="Times New Roman" w:hAnsi="Times New Roman" w:cs="Times New Roman"/>
          <w:sz w:val="22"/>
          <w:szCs w:val="22"/>
        </w:rPr>
      </w:pPr>
      <w:r w:rsidRPr="00A55B12">
        <w:rPr>
          <w:rFonts w:ascii="Times New Roman" w:hAnsi="Times New Roman" w:cs="Times New Roman"/>
          <w:sz w:val="22"/>
          <w:szCs w:val="22"/>
        </w:rPr>
        <w:t xml:space="preserve">Wykonawca opisze w dokumentacji technologię robót oraz materiały budowlane, urządzenia i inne wyroby w sposób zapewniający zachowanie uczciwej konkurencji oraz równe traktowanie uczestników postępowania na wykonanie robót wg przedmiotowej dokumentacji. </w:t>
      </w:r>
    </w:p>
    <w:p w14:paraId="2BD17B60" w14:textId="77777777" w:rsidR="00782221" w:rsidRPr="00A55B12" w:rsidRDefault="00377CB6" w:rsidP="00861152">
      <w:pPr>
        <w:pStyle w:val="Teksttreci1"/>
        <w:numPr>
          <w:ilvl w:val="0"/>
          <w:numId w:val="25"/>
        </w:numPr>
        <w:tabs>
          <w:tab w:val="left" w:pos="284"/>
        </w:tabs>
        <w:spacing w:after="0"/>
        <w:ind w:left="284" w:right="40" w:hanging="359"/>
        <w:rPr>
          <w:rFonts w:ascii="Times New Roman" w:hAnsi="Times New Roman" w:cs="Times New Roman"/>
          <w:sz w:val="22"/>
          <w:szCs w:val="22"/>
        </w:rPr>
      </w:pPr>
      <w:r w:rsidRPr="00A55B12">
        <w:rPr>
          <w:rFonts w:ascii="Times New Roman" w:hAnsi="Times New Roman" w:cs="Times New Roman"/>
          <w:sz w:val="22"/>
          <w:szCs w:val="22"/>
        </w:rPr>
        <w:t xml:space="preserve">Wykonawca dołączy do przedmiotu umowy oświadczenie, że jest on wykonany zgodnie z umową, obowiązującymi przepisami, wytycznymi oraz że został wykonany w stanie kompletnym z punktu widzenia celu, któremu ma służyć. </w:t>
      </w:r>
    </w:p>
    <w:p w14:paraId="7D96A80B" w14:textId="75327578" w:rsidR="00F960A8" w:rsidRPr="00A55B12" w:rsidRDefault="00377CB6" w:rsidP="00861152">
      <w:pPr>
        <w:pStyle w:val="Teksttreci1"/>
        <w:numPr>
          <w:ilvl w:val="0"/>
          <w:numId w:val="25"/>
        </w:numPr>
        <w:tabs>
          <w:tab w:val="left" w:pos="284"/>
        </w:tabs>
        <w:spacing w:after="0"/>
        <w:ind w:left="284" w:right="40" w:hanging="359"/>
        <w:rPr>
          <w:rFonts w:ascii="Times New Roman" w:hAnsi="Times New Roman" w:cs="Times New Roman"/>
          <w:sz w:val="22"/>
          <w:szCs w:val="22"/>
        </w:rPr>
      </w:pPr>
      <w:r w:rsidRPr="00A55B12">
        <w:rPr>
          <w:rFonts w:ascii="Times New Roman" w:hAnsi="Times New Roman" w:cs="Times New Roman"/>
          <w:sz w:val="22"/>
          <w:szCs w:val="22"/>
        </w:rPr>
        <w:t xml:space="preserve">W przypadku niekompletności lub wad w przedmiocie umowy, Wykonawca zobowiązany jest do jego uzupełnienia i poprawienia na własny koszt. </w:t>
      </w:r>
    </w:p>
    <w:p w14:paraId="7A18ECCE" w14:textId="5A18FE1F" w:rsidR="00D8455A" w:rsidRPr="00A55B12" w:rsidRDefault="00377CB6" w:rsidP="00861152">
      <w:pPr>
        <w:pStyle w:val="Teksttreci1"/>
        <w:numPr>
          <w:ilvl w:val="0"/>
          <w:numId w:val="25"/>
        </w:numPr>
        <w:tabs>
          <w:tab w:val="left" w:pos="284"/>
        </w:tabs>
        <w:spacing w:after="0" w:line="240" w:lineRule="auto"/>
        <w:ind w:left="284" w:right="40"/>
        <w:rPr>
          <w:rFonts w:ascii="Times New Roman" w:hAnsi="Times New Roman" w:cs="Times New Roman"/>
          <w:sz w:val="22"/>
          <w:szCs w:val="22"/>
        </w:rPr>
      </w:pPr>
      <w:r w:rsidRPr="00A55B12">
        <w:rPr>
          <w:rFonts w:ascii="Times New Roman" w:hAnsi="Times New Roman" w:cs="Times New Roman"/>
          <w:sz w:val="22"/>
          <w:szCs w:val="22"/>
        </w:rPr>
        <w:t xml:space="preserve">W ramach wynagrodzenia, o którym mowa w § 6 ust. 1, Wykonawca zobowiązuje się również do udzielania Zamawiającemu odpowiedzi i wyjaśnień dotyczących dokumentacji projektowej w przypadku zapytań przez uczestników postępowania </w:t>
      </w:r>
      <w:r w:rsidR="00861152" w:rsidRPr="00A55B12">
        <w:rPr>
          <w:rFonts w:ascii="Times New Roman" w:hAnsi="Times New Roman" w:cs="Times New Roman"/>
          <w:sz w:val="22"/>
          <w:szCs w:val="22"/>
        </w:rPr>
        <w:t xml:space="preserve">w procedurze udzielania zamówienia publicznego, w tym również  opartego o ustawę  PZP </w:t>
      </w:r>
      <w:r w:rsidRPr="00A55B12">
        <w:rPr>
          <w:rFonts w:ascii="Times New Roman" w:hAnsi="Times New Roman" w:cs="Times New Roman"/>
          <w:sz w:val="22"/>
          <w:szCs w:val="22"/>
        </w:rPr>
        <w:t xml:space="preserve">na roboty budowlane realizowane na jej podstawie. Stosowne wyjaśnienia w formie pisemnej należy przekazać nie później niż w ciągu </w:t>
      </w:r>
      <w:r w:rsidR="00B93A5E">
        <w:rPr>
          <w:rFonts w:ascii="Times New Roman" w:hAnsi="Times New Roman" w:cs="Times New Roman"/>
          <w:sz w:val="22"/>
          <w:szCs w:val="22"/>
        </w:rPr>
        <w:t>3</w:t>
      </w:r>
      <w:r w:rsidRPr="00A55B12">
        <w:rPr>
          <w:rFonts w:ascii="Times New Roman" w:hAnsi="Times New Roman" w:cs="Times New Roman"/>
          <w:sz w:val="22"/>
          <w:szCs w:val="22"/>
        </w:rPr>
        <w:t xml:space="preserve"> dni roboczych od otrzymania pisemnego zapytania od Zamawiającego. Strony dopuszczają korespondencję w tym zakresie w drodze elektronicznej na adres: </w:t>
      </w:r>
      <w:hyperlink r:id="rId9" w:history="1">
        <w:r w:rsidRPr="00A55B12">
          <w:rPr>
            <w:rStyle w:val="Hipercze"/>
            <w:rFonts w:ascii="Times New Roman" w:hAnsi="Times New Roman" w:cs="Times New Roman"/>
            <w:sz w:val="22"/>
            <w:szCs w:val="22"/>
          </w:rPr>
          <w:t>czernica@czernica.pl</w:t>
        </w:r>
      </w:hyperlink>
      <w:r w:rsidRPr="00A55B12">
        <w:rPr>
          <w:rFonts w:ascii="Times New Roman" w:hAnsi="Times New Roman" w:cs="Times New Roman"/>
          <w:sz w:val="22"/>
          <w:szCs w:val="22"/>
        </w:rPr>
        <w:t>, lub na adresy wskazane w § 9.</w:t>
      </w:r>
    </w:p>
    <w:p w14:paraId="3ADA11DB" w14:textId="77777777" w:rsidR="00FB7708" w:rsidRPr="00A55B12" w:rsidRDefault="00FB7708" w:rsidP="00861152">
      <w:pPr>
        <w:suppressAutoHyphens/>
        <w:overflowPunct w:val="0"/>
        <w:autoSpaceDE w:val="0"/>
        <w:jc w:val="both"/>
        <w:textAlignment w:val="baseline"/>
        <w:rPr>
          <w:sz w:val="22"/>
          <w:szCs w:val="22"/>
        </w:rPr>
      </w:pPr>
    </w:p>
    <w:p w14:paraId="38BC4C4A" w14:textId="77777777" w:rsidR="00520F55" w:rsidRPr="00A55B12" w:rsidRDefault="00520F55" w:rsidP="00861152">
      <w:pPr>
        <w:jc w:val="center"/>
        <w:rPr>
          <w:rStyle w:val="Nagwek1"/>
          <w:rFonts w:ascii="Times New Roman" w:hAnsi="Times New Roman" w:cs="Times New Roman"/>
          <w:bCs w:val="0"/>
          <w:sz w:val="22"/>
          <w:szCs w:val="22"/>
        </w:rPr>
      </w:pPr>
      <w:r w:rsidRPr="00A55B12">
        <w:rPr>
          <w:rStyle w:val="Nagwek1"/>
          <w:rFonts w:ascii="Times New Roman" w:hAnsi="Times New Roman" w:cs="Times New Roman"/>
          <w:bCs w:val="0"/>
          <w:sz w:val="22"/>
          <w:szCs w:val="22"/>
        </w:rPr>
        <w:t>§ 2. Terminy realizacji umowy</w:t>
      </w:r>
    </w:p>
    <w:p w14:paraId="2AC785E8" w14:textId="74850B37" w:rsidR="002A43BD" w:rsidRPr="00A55B12" w:rsidRDefault="00520F55" w:rsidP="00861152">
      <w:pPr>
        <w:pStyle w:val="Akapitzlist"/>
        <w:ind w:left="284"/>
        <w:jc w:val="both"/>
        <w:rPr>
          <w:sz w:val="22"/>
          <w:szCs w:val="22"/>
        </w:rPr>
      </w:pPr>
      <w:r w:rsidRPr="00A55B12">
        <w:rPr>
          <w:sz w:val="22"/>
          <w:szCs w:val="22"/>
        </w:rPr>
        <w:t>Wykonawca zob</w:t>
      </w:r>
      <w:r w:rsidRPr="003854FE">
        <w:rPr>
          <w:sz w:val="22"/>
          <w:szCs w:val="22"/>
        </w:rPr>
        <w:t xml:space="preserve">owiązuje się wykonać przedmiot umowy określony w §1 ust. 1 </w:t>
      </w:r>
      <w:r w:rsidR="00F657F9" w:rsidRPr="003854FE">
        <w:rPr>
          <w:sz w:val="22"/>
          <w:szCs w:val="22"/>
        </w:rPr>
        <w:t>–</w:t>
      </w:r>
      <w:r w:rsidRPr="003854FE">
        <w:rPr>
          <w:sz w:val="22"/>
          <w:szCs w:val="22"/>
        </w:rPr>
        <w:t xml:space="preserve"> </w:t>
      </w:r>
      <w:r w:rsidR="00F657F9" w:rsidRPr="003854FE">
        <w:rPr>
          <w:sz w:val="22"/>
          <w:szCs w:val="22"/>
        </w:rPr>
        <w:t>1</w:t>
      </w:r>
      <w:r w:rsidR="0079334A" w:rsidRPr="003854FE">
        <w:rPr>
          <w:sz w:val="22"/>
          <w:szCs w:val="22"/>
        </w:rPr>
        <w:t>3</w:t>
      </w:r>
      <w:r w:rsidR="00F657F9" w:rsidRPr="003854FE">
        <w:rPr>
          <w:sz w:val="22"/>
          <w:szCs w:val="22"/>
        </w:rPr>
        <w:t>, poza ust. 5</w:t>
      </w:r>
      <w:r w:rsidR="00A55B12" w:rsidRPr="003854FE">
        <w:rPr>
          <w:sz w:val="22"/>
          <w:szCs w:val="22"/>
        </w:rPr>
        <w:t>,6</w:t>
      </w:r>
      <w:r w:rsidR="00F657F9" w:rsidRPr="003854FE">
        <w:rPr>
          <w:sz w:val="22"/>
          <w:szCs w:val="22"/>
        </w:rPr>
        <w:t xml:space="preserve"> i</w:t>
      </w:r>
      <w:r w:rsidR="00A55B12" w:rsidRPr="003854FE">
        <w:rPr>
          <w:sz w:val="22"/>
          <w:szCs w:val="22"/>
        </w:rPr>
        <w:t> 10</w:t>
      </w:r>
      <w:r w:rsidR="00F657F9" w:rsidRPr="003854FE">
        <w:rPr>
          <w:sz w:val="22"/>
          <w:szCs w:val="22"/>
        </w:rPr>
        <w:t xml:space="preserve">. </w:t>
      </w:r>
      <w:r w:rsidRPr="003854FE">
        <w:rPr>
          <w:sz w:val="22"/>
          <w:szCs w:val="22"/>
        </w:rPr>
        <w:t>w terminie</w:t>
      </w:r>
      <w:r w:rsidR="00F657F9" w:rsidRPr="003854FE">
        <w:rPr>
          <w:sz w:val="22"/>
          <w:szCs w:val="22"/>
        </w:rPr>
        <w:t xml:space="preserve"> do </w:t>
      </w:r>
      <w:r w:rsidR="009D0CC7" w:rsidRPr="003854FE">
        <w:rPr>
          <w:sz w:val="22"/>
          <w:szCs w:val="22"/>
        </w:rPr>
        <w:t>6</w:t>
      </w:r>
      <w:r w:rsidR="00C24034" w:rsidRPr="003854FE">
        <w:rPr>
          <w:sz w:val="22"/>
          <w:szCs w:val="22"/>
        </w:rPr>
        <w:t xml:space="preserve"> miesi</w:t>
      </w:r>
      <w:r w:rsidR="00EF2CC7" w:rsidRPr="003854FE">
        <w:rPr>
          <w:sz w:val="22"/>
          <w:szCs w:val="22"/>
        </w:rPr>
        <w:t>ęcy</w:t>
      </w:r>
      <w:r w:rsidR="00483386" w:rsidRPr="003854FE">
        <w:rPr>
          <w:sz w:val="22"/>
          <w:szCs w:val="22"/>
        </w:rPr>
        <w:t xml:space="preserve"> od dnia podpisania umowy.</w:t>
      </w:r>
    </w:p>
    <w:p w14:paraId="5CD32202" w14:textId="77777777" w:rsidR="00785047" w:rsidRPr="00A55B12" w:rsidRDefault="00785047" w:rsidP="00861152">
      <w:pPr>
        <w:jc w:val="center"/>
        <w:rPr>
          <w:rStyle w:val="Nagwek1"/>
          <w:rFonts w:ascii="Times New Roman" w:hAnsi="Times New Roman" w:cs="Times New Roman"/>
          <w:bCs w:val="0"/>
          <w:sz w:val="22"/>
          <w:szCs w:val="22"/>
        </w:rPr>
      </w:pPr>
    </w:p>
    <w:p w14:paraId="0E5E00C4" w14:textId="7B47F874" w:rsidR="00377CB6" w:rsidRPr="00A55B12" w:rsidRDefault="00377CB6" w:rsidP="00861152">
      <w:pPr>
        <w:jc w:val="center"/>
        <w:rPr>
          <w:rStyle w:val="Nagwek1"/>
          <w:rFonts w:ascii="Times New Roman" w:hAnsi="Times New Roman" w:cs="Times New Roman"/>
          <w:bCs w:val="0"/>
          <w:sz w:val="22"/>
          <w:szCs w:val="22"/>
        </w:rPr>
      </w:pPr>
      <w:r w:rsidRPr="00A55B12">
        <w:rPr>
          <w:rStyle w:val="Nagwek1"/>
          <w:rFonts w:ascii="Times New Roman" w:hAnsi="Times New Roman" w:cs="Times New Roman"/>
          <w:bCs w:val="0"/>
          <w:sz w:val="22"/>
          <w:szCs w:val="22"/>
        </w:rPr>
        <w:t>§ 3. Przekazanie przedmiotu umowy</w:t>
      </w:r>
    </w:p>
    <w:p w14:paraId="47501227" w14:textId="3A4F8BDC" w:rsidR="00377CB6" w:rsidRPr="00A55B12" w:rsidRDefault="00377CB6" w:rsidP="00861152">
      <w:pPr>
        <w:pStyle w:val="Akapitzlist"/>
        <w:numPr>
          <w:ilvl w:val="0"/>
          <w:numId w:val="7"/>
        </w:numPr>
        <w:ind w:left="284"/>
        <w:jc w:val="both"/>
        <w:rPr>
          <w:sz w:val="22"/>
          <w:szCs w:val="22"/>
        </w:rPr>
      </w:pPr>
      <w:r w:rsidRPr="00A55B12">
        <w:rPr>
          <w:sz w:val="22"/>
          <w:szCs w:val="22"/>
        </w:rPr>
        <w:t xml:space="preserve">Wykonawca złoży Zamawiającemu przedmiot umowy wraz z oświadczeniem, o którym mowa </w:t>
      </w:r>
      <w:r w:rsidRPr="00A55B12">
        <w:rPr>
          <w:sz w:val="22"/>
          <w:szCs w:val="22"/>
        </w:rPr>
        <w:br/>
        <w:t>w § 1 ust</w:t>
      </w:r>
      <w:r w:rsidR="00520F55" w:rsidRPr="00A55B12">
        <w:rPr>
          <w:sz w:val="22"/>
          <w:szCs w:val="22"/>
        </w:rPr>
        <w:t>.</w:t>
      </w:r>
      <w:r w:rsidRPr="00A55B12">
        <w:rPr>
          <w:sz w:val="22"/>
          <w:szCs w:val="22"/>
        </w:rPr>
        <w:t xml:space="preserve"> </w:t>
      </w:r>
      <w:r w:rsidR="00F657F9" w:rsidRPr="00A55B12">
        <w:rPr>
          <w:sz w:val="22"/>
          <w:szCs w:val="22"/>
        </w:rPr>
        <w:t>13</w:t>
      </w:r>
      <w:r w:rsidR="00520F55" w:rsidRPr="00A55B12">
        <w:rPr>
          <w:sz w:val="22"/>
          <w:szCs w:val="22"/>
        </w:rPr>
        <w:t>.</w:t>
      </w:r>
    </w:p>
    <w:p w14:paraId="65D54FC9" w14:textId="77777777" w:rsidR="00377CB6" w:rsidRPr="00A55B12" w:rsidRDefault="00377CB6" w:rsidP="00861152">
      <w:pPr>
        <w:pStyle w:val="Akapitzlist"/>
        <w:numPr>
          <w:ilvl w:val="0"/>
          <w:numId w:val="7"/>
        </w:numPr>
        <w:ind w:left="284"/>
        <w:jc w:val="both"/>
        <w:rPr>
          <w:sz w:val="22"/>
          <w:szCs w:val="22"/>
        </w:rPr>
      </w:pPr>
      <w:r w:rsidRPr="00A55B12">
        <w:rPr>
          <w:sz w:val="22"/>
          <w:szCs w:val="22"/>
        </w:rPr>
        <w:t xml:space="preserve">Miejscem odbioru przedmiotu umowy będzie siedziba Zamawiającego. </w:t>
      </w:r>
    </w:p>
    <w:p w14:paraId="4362C842" w14:textId="18B54E37" w:rsidR="00377CB6" w:rsidRPr="00A55B12" w:rsidRDefault="00377CB6" w:rsidP="00861152">
      <w:pPr>
        <w:pStyle w:val="Akapitzlist"/>
        <w:numPr>
          <w:ilvl w:val="0"/>
          <w:numId w:val="7"/>
        </w:numPr>
        <w:ind w:left="284"/>
        <w:jc w:val="both"/>
        <w:rPr>
          <w:sz w:val="22"/>
          <w:szCs w:val="22"/>
        </w:rPr>
      </w:pPr>
      <w:r w:rsidRPr="00A55B12">
        <w:rPr>
          <w:sz w:val="22"/>
          <w:szCs w:val="22"/>
        </w:rPr>
        <w:t>Dokumentem potwierdzającym przekazanie Zamawiającemu przedmiotu umowy będzie protokół przekazania, którego data liczy się do zachowania terminu</w:t>
      </w:r>
      <w:r w:rsidR="00F657F9" w:rsidRPr="00A55B12">
        <w:rPr>
          <w:sz w:val="22"/>
          <w:szCs w:val="22"/>
        </w:rPr>
        <w:t>,</w:t>
      </w:r>
      <w:r w:rsidRPr="00A55B12">
        <w:rPr>
          <w:sz w:val="22"/>
          <w:szCs w:val="22"/>
        </w:rPr>
        <w:t xml:space="preserve"> o którym mowa w § 2, pod warunkiem otrzymania od Wykonawcy kompletnego i uzgodnionego przedmiotu umowy. Zamawiający dokona odbioru przedmiotu umowy w terminie </w:t>
      </w:r>
      <w:r w:rsidR="00935F85" w:rsidRPr="00A55B12">
        <w:rPr>
          <w:sz w:val="22"/>
          <w:szCs w:val="22"/>
        </w:rPr>
        <w:t>5</w:t>
      </w:r>
      <w:r w:rsidRPr="00A55B12">
        <w:rPr>
          <w:sz w:val="22"/>
          <w:szCs w:val="22"/>
        </w:rPr>
        <w:t xml:space="preserve"> dni</w:t>
      </w:r>
      <w:r w:rsidR="00935F85" w:rsidRPr="00A55B12">
        <w:rPr>
          <w:sz w:val="22"/>
          <w:szCs w:val="22"/>
        </w:rPr>
        <w:t xml:space="preserve"> roboczych</w:t>
      </w:r>
      <w:r w:rsidRPr="00A55B12">
        <w:rPr>
          <w:sz w:val="22"/>
          <w:szCs w:val="22"/>
        </w:rPr>
        <w:t xml:space="preserve">, o ile w trakcie odbioru nie zostaną stwierdzone jego wady lub braki uniemożliwiające odbiór. </w:t>
      </w:r>
    </w:p>
    <w:p w14:paraId="3FA95794" w14:textId="77777777" w:rsidR="00377CB6" w:rsidRPr="00A55B12" w:rsidRDefault="00377CB6" w:rsidP="00861152">
      <w:pPr>
        <w:pStyle w:val="Akapitzlist"/>
        <w:numPr>
          <w:ilvl w:val="0"/>
          <w:numId w:val="7"/>
        </w:numPr>
        <w:ind w:left="284"/>
        <w:jc w:val="both"/>
        <w:rPr>
          <w:sz w:val="22"/>
          <w:szCs w:val="22"/>
        </w:rPr>
      </w:pPr>
      <w:r w:rsidRPr="00A55B12">
        <w:rPr>
          <w:sz w:val="22"/>
          <w:szCs w:val="22"/>
        </w:rPr>
        <w:t xml:space="preserve">Jeśli w toku odbioru zostaną stwierdzone wady lub braki w przedmiocie umowy, o którym mowa </w:t>
      </w:r>
      <w:r w:rsidRPr="00A55B12">
        <w:rPr>
          <w:sz w:val="22"/>
          <w:szCs w:val="22"/>
        </w:rPr>
        <w:br/>
        <w:t>w  § 1, Zamawiający jest uprawniony do następujących czynności:</w:t>
      </w:r>
    </w:p>
    <w:p w14:paraId="5E91AD2B" w14:textId="579341EB" w:rsidR="00377CB6" w:rsidRPr="00A55B12" w:rsidRDefault="00377CB6" w:rsidP="00861152">
      <w:pPr>
        <w:pStyle w:val="Akapitzlist"/>
        <w:numPr>
          <w:ilvl w:val="0"/>
          <w:numId w:val="8"/>
        </w:numPr>
        <w:jc w:val="both"/>
        <w:rPr>
          <w:sz w:val="22"/>
          <w:szCs w:val="22"/>
        </w:rPr>
      </w:pPr>
      <w:r w:rsidRPr="00A55B12">
        <w:rPr>
          <w:sz w:val="22"/>
          <w:szCs w:val="22"/>
        </w:rPr>
        <w:t>odmówienia jego odbioru do czasu ich usunięcia i wyznaczenia Wykonawcy terminu na usunięcie wad lub uzupełnienie braków. Wyznaczenie terminu, o którym mowa powyżej, nie zmienia terminu, o którym mowa w § 2;</w:t>
      </w:r>
    </w:p>
    <w:p w14:paraId="15AD33C0" w14:textId="77777777" w:rsidR="00377CB6" w:rsidRPr="00A55B12" w:rsidRDefault="00377CB6" w:rsidP="00861152">
      <w:pPr>
        <w:pStyle w:val="Akapitzlist"/>
        <w:numPr>
          <w:ilvl w:val="0"/>
          <w:numId w:val="8"/>
        </w:numPr>
        <w:jc w:val="both"/>
        <w:rPr>
          <w:sz w:val="22"/>
          <w:szCs w:val="22"/>
        </w:rPr>
      </w:pPr>
      <w:r w:rsidRPr="00A55B12">
        <w:rPr>
          <w:sz w:val="22"/>
          <w:szCs w:val="22"/>
        </w:rPr>
        <w:t>odstąpienia od umowy, jeżeli wady lub braki uniemożliwiają realizację inwestycji na podstawie wykonanego przedmiotu umowy, z zachowani</w:t>
      </w:r>
      <w:r w:rsidR="00D8455A" w:rsidRPr="00A55B12">
        <w:rPr>
          <w:sz w:val="22"/>
          <w:szCs w:val="22"/>
        </w:rPr>
        <w:t>em roszczeń odszkodowawczych, w </w:t>
      </w:r>
      <w:r w:rsidRPr="00A55B12">
        <w:rPr>
          <w:sz w:val="22"/>
          <w:szCs w:val="22"/>
        </w:rPr>
        <w:t xml:space="preserve">tym kary umownej za odstąpienie od umowy z winy Wykonawcy. </w:t>
      </w:r>
    </w:p>
    <w:p w14:paraId="6A221D1D" w14:textId="39C3D945" w:rsidR="00EE46B3" w:rsidRPr="00A55B12" w:rsidRDefault="00EE46B3" w:rsidP="00861152">
      <w:pPr>
        <w:pStyle w:val="Akapitzlist"/>
        <w:numPr>
          <w:ilvl w:val="0"/>
          <w:numId w:val="7"/>
        </w:numPr>
        <w:ind w:left="284"/>
        <w:jc w:val="both"/>
        <w:rPr>
          <w:sz w:val="22"/>
          <w:szCs w:val="22"/>
        </w:rPr>
      </w:pPr>
      <w:r w:rsidRPr="00A55B12">
        <w:rPr>
          <w:sz w:val="22"/>
          <w:szCs w:val="22"/>
        </w:rPr>
        <w:t>Przy odbiorze przedmiotu umowy Zamawiający nie jest obowiązany dokonać sprawdzenia jego jakości, co nie zwalnia Wykonawcy z odpowiedzialności względem Zamawiającego za jakość przedmiotu umowy oraz jego kompletność pod względem celu, któremu ma służyć.</w:t>
      </w:r>
    </w:p>
    <w:p w14:paraId="30A6FA28" w14:textId="242CEA38" w:rsidR="00377CB6" w:rsidRPr="00A55B12" w:rsidRDefault="00377CB6" w:rsidP="00861152">
      <w:pPr>
        <w:pStyle w:val="Akapitzlist"/>
        <w:numPr>
          <w:ilvl w:val="0"/>
          <w:numId w:val="7"/>
        </w:numPr>
        <w:ind w:left="284"/>
        <w:jc w:val="both"/>
        <w:rPr>
          <w:sz w:val="22"/>
          <w:szCs w:val="22"/>
        </w:rPr>
      </w:pPr>
      <w:r w:rsidRPr="00A55B12">
        <w:rPr>
          <w:sz w:val="22"/>
          <w:szCs w:val="22"/>
        </w:rPr>
        <w:lastRenderedPageBreak/>
        <w:t xml:space="preserve">Zamawiający dokonuje odbioru przedmiotu umowy pod względem formalnym. Za jakość </w:t>
      </w:r>
      <w:r w:rsidR="00151DC8" w:rsidRPr="00A55B12">
        <w:rPr>
          <w:sz w:val="22"/>
          <w:szCs w:val="22"/>
        </w:rPr>
        <w:br/>
      </w:r>
      <w:r w:rsidRPr="00A55B12">
        <w:rPr>
          <w:sz w:val="22"/>
          <w:szCs w:val="22"/>
        </w:rPr>
        <w:t>i kompletność przedmiotu umowy oraz za szkody wynikające z jego wad odpowiada Wykonawca.</w:t>
      </w:r>
    </w:p>
    <w:p w14:paraId="10D7AD39" w14:textId="31E2D61B" w:rsidR="00377CB6" w:rsidRPr="00A55B12" w:rsidRDefault="00377CB6" w:rsidP="00861152">
      <w:pPr>
        <w:pStyle w:val="Akapitzlist"/>
        <w:numPr>
          <w:ilvl w:val="0"/>
          <w:numId w:val="7"/>
        </w:numPr>
        <w:ind w:left="284"/>
        <w:jc w:val="both"/>
        <w:rPr>
          <w:sz w:val="22"/>
          <w:szCs w:val="22"/>
        </w:rPr>
      </w:pPr>
      <w:r w:rsidRPr="00A55B12">
        <w:rPr>
          <w:sz w:val="22"/>
          <w:szCs w:val="22"/>
        </w:rPr>
        <w:t xml:space="preserve">Dokumentem potwierdzającym przyjęcie wykonanego przedmiotu umowy jest protokół zdawczo – odbiorczy podpisany przez obie strony umowy. </w:t>
      </w:r>
    </w:p>
    <w:p w14:paraId="3D1D0B45" w14:textId="09121138" w:rsidR="00377CB6" w:rsidRPr="00A55B12" w:rsidRDefault="00377CB6" w:rsidP="00861152">
      <w:pPr>
        <w:pStyle w:val="Akapitzlist"/>
        <w:numPr>
          <w:ilvl w:val="0"/>
          <w:numId w:val="7"/>
        </w:numPr>
        <w:ind w:left="284"/>
        <w:jc w:val="both"/>
        <w:rPr>
          <w:sz w:val="22"/>
          <w:szCs w:val="22"/>
        </w:rPr>
      </w:pPr>
      <w:r w:rsidRPr="00A55B12">
        <w:rPr>
          <w:sz w:val="22"/>
          <w:szCs w:val="22"/>
        </w:rPr>
        <w:t xml:space="preserve">Protokół, o którym mowa w ust. </w:t>
      </w:r>
      <w:r w:rsidR="00EE46B3" w:rsidRPr="00A55B12">
        <w:rPr>
          <w:sz w:val="22"/>
          <w:szCs w:val="22"/>
        </w:rPr>
        <w:t>7</w:t>
      </w:r>
      <w:r w:rsidRPr="00A55B12">
        <w:rPr>
          <w:sz w:val="22"/>
          <w:szCs w:val="22"/>
        </w:rPr>
        <w:t xml:space="preserve">, stanowi podstawę do wystawienia faktury za wykonany, zaakceptowany i odebrany przedmiot umowy. </w:t>
      </w:r>
    </w:p>
    <w:p w14:paraId="1E462C50" w14:textId="77777777" w:rsidR="00377CB6" w:rsidRPr="00A55B12" w:rsidRDefault="00377CB6" w:rsidP="00861152">
      <w:pPr>
        <w:pStyle w:val="Akapitzlist"/>
        <w:numPr>
          <w:ilvl w:val="0"/>
          <w:numId w:val="7"/>
        </w:numPr>
        <w:ind w:left="284"/>
        <w:jc w:val="both"/>
        <w:rPr>
          <w:sz w:val="22"/>
          <w:szCs w:val="22"/>
        </w:rPr>
      </w:pPr>
      <w:r w:rsidRPr="00A55B12">
        <w:rPr>
          <w:sz w:val="22"/>
          <w:szCs w:val="22"/>
        </w:rPr>
        <w:t>Po dokonaniu odbioru przedmiot umowy staje się w całości własnością Zamawiającego.</w:t>
      </w:r>
    </w:p>
    <w:p w14:paraId="051EAF2A" w14:textId="77777777" w:rsidR="00520F55" w:rsidRPr="00A55B12" w:rsidRDefault="00520F55" w:rsidP="00861152">
      <w:pPr>
        <w:jc w:val="both"/>
        <w:rPr>
          <w:sz w:val="22"/>
          <w:szCs w:val="22"/>
        </w:rPr>
      </w:pPr>
    </w:p>
    <w:p w14:paraId="05329748" w14:textId="77777777" w:rsidR="00377CB6" w:rsidRPr="00A55B12" w:rsidRDefault="00377CB6" w:rsidP="00861152">
      <w:pPr>
        <w:pStyle w:val="Nagwek11"/>
        <w:keepNext/>
        <w:keepLines/>
        <w:shd w:val="clear" w:color="auto" w:fill="auto"/>
        <w:spacing w:before="0" w:line="240" w:lineRule="auto"/>
        <w:ind w:right="142" w:firstLine="0"/>
        <w:jc w:val="center"/>
        <w:rPr>
          <w:rStyle w:val="Nagwek1"/>
          <w:rFonts w:ascii="Times New Roman" w:hAnsi="Times New Roman" w:cs="Times New Roman"/>
          <w:b/>
          <w:bCs/>
          <w:color w:val="000000"/>
          <w:sz w:val="22"/>
          <w:szCs w:val="22"/>
        </w:rPr>
      </w:pPr>
      <w:bookmarkStart w:id="2" w:name="bookmark9"/>
      <w:r w:rsidRPr="00A55B12">
        <w:rPr>
          <w:rStyle w:val="Nagwek1"/>
          <w:rFonts w:ascii="Times New Roman" w:hAnsi="Times New Roman" w:cs="Times New Roman"/>
          <w:b/>
          <w:bCs/>
          <w:color w:val="000000"/>
          <w:sz w:val="22"/>
          <w:szCs w:val="22"/>
        </w:rPr>
        <w:t>§ 4. Prawa autorskie</w:t>
      </w:r>
      <w:bookmarkEnd w:id="2"/>
    </w:p>
    <w:p w14:paraId="793202E3" w14:textId="77777777" w:rsidR="00B93A5E" w:rsidRPr="00222A99" w:rsidRDefault="00B93A5E" w:rsidP="00B93A5E">
      <w:pPr>
        <w:numPr>
          <w:ilvl w:val="0"/>
          <w:numId w:val="44"/>
        </w:numPr>
        <w:tabs>
          <w:tab w:val="clear" w:pos="720"/>
          <w:tab w:val="num" w:pos="567"/>
          <w:tab w:val="left" w:pos="5529"/>
        </w:tabs>
        <w:ind w:hanging="578"/>
        <w:jc w:val="both"/>
        <w:rPr>
          <w:rFonts w:eastAsia="Calibri"/>
          <w:sz w:val="22"/>
          <w:szCs w:val="22"/>
          <w:lang w:eastAsia="en-US"/>
        </w:rPr>
      </w:pPr>
      <w:r w:rsidRPr="00222A99">
        <w:rPr>
          <w:rFonts w:eastAsia="Calibri"/>
          <w:sz w:val="22"/>
          <w:szCs w:val="22"/>
          <w:lang w:eastAsia="en-US"/>
        </w:rPr>
        <w:t>Wykonawca o</w:t>
      </w:r>
      <w:r w:rsidRPr="00222A99">
        <w:rPr>
          <w:rFonts w:eastAsia="Calibri" w:hint="eastAsia"/>
          <w:sz w:val="22"/>
          <w:szCs w:val="22"/>
          <w:lang w:eastAsia="en-US"/>
        </w:rPr>
        <w:t>ś</w:t>
      </w:r>
      <w:r w:rsidRPr="00222A99">
        <w:rPr>
          <w:rFonts w:eastAsia="Calibri"/>
          <w:sz w:val="22"/>
          <w:szCs w:val="22"/>
          <w:lang w:eastAsia="en-US"/>
        </w:rPr>
        <w:t xml:space="preserve">wiadcza, </w:t>
      </w:r>
      <w:r w:rsidRPr="00222A99">
        <w:rPr>
          <w:rFonts w:eastAsia="Calibri" w:hint="eastAsia"/>
          <w:sz w:val="22"/>
          <w:szCs w:val="22"/>
          <w:lang w:eastAsia="en-US"/>
        </w:rPr>
        <w:t>ż</w:t>
      </w:r>
      <w:r w:rsidRPr="00222A99">
        <w:rPr>
          <w:rFonts w:eastAsia="Calibri"/>
          <w:sz w:val="22"/>
          <w:szCs w:val="22"/>
          <w:lang w:eastAsia="en-US"/>
        </w:rPr>
        <w:t>e jest</w:t>
      </w:r>
      <w:r>
        <w:rPr>
          <w:rFonts w:eastAsia="Calibri"/>
          <w:sz w:val="22"/>
          <w:szCs w:val="22"/>
          <w:lang w:eastAsia="en-US"/>
        </w:rPr>
        <w:t xml:space="preserve"> </w:t>
      </w:r>
      <w:r w:rsidRPr="00222A99">
        <w:rPr>
          <w:rFonts w:eastAsia="Calibri"/>
          <w:sz w:val="22"/>
          <w:szCs w:val="22"/>
          <w:lang w:eastAsia="en-US"/>
        </w:rPr>
        <w:t>wy</w:t>
      </w:r>
      <w:r w:rsidRPr="00222A99">
        <w:rPr>
          <w:rFonts w:eastAsia="Calibri" w:hint="eastAsia"/>
          <w:sz w:val="22"/>
          <w:szCs w:val="22"/>
          <w:lang w:eastAsia="en-US"/>
        </w:rPr>
        <w:t>łą</w:t>
      </w:r>
      <w:r w:rsidRPr="00222A99">
        <w:rPr>
          <w:rFonts w:eastAsia="Calibri"/>
          <w:sz w:val="22"/>
          <w:szCs w:val="22"/>
          <w:lang w:eastAsia="en-US"/>
        </w:rPr>
        <w:t>cznym tw</w:t>
      </w:r>
      <w:r w:rsidRPr="00222A99">
        <w:rPr>
          <w:rFonts w:eastAsia="Calibri" w:hint="eastAsia"/>
          <w:sz w:val="22"/>
          <w:szCs w:val="22"/>
          <w:lang w:eastAsia="en-US"/>
        </w:rPr>
        <w:t>ó</w:t>
      </w:r>
      <w:r w:rsidRPr="00222A99">
        <w:rPr>
          <w:rFonts w:eastAsia="Calibri"/>
          <w:sz w:val="22"/>
          <w:szCs w:val="22"/>
          <w:lang w:eastAsia="en-US"/>
        </w:rPr>
        <w:t>rc</w:t>
      </w:r>
      <w:r w:rsidRPr="00222A99">
        <w:rPr>
          <w:rFonts w:eastAsia="Calibri" w:hint="eastAsia"/>
          <w:sz w:val="22"/>
          <w:szCs w:val="22"/>
          <w:lang w:eastAsia="en-US"/>
        </w:rPr>
        <w:t>ą</w:t>
      </w:r>
      <w:r w:rsidRPr="00222A99">
        <w:rPr>
          <w:rFonts w:eastAsia="Calibri"/>
          <w:sz w:val="22"/>
          <w:szCs w:val="22"/>
          <w:lang w:eastAsia="en-US"/>
        </w:rPr>
        <w:t xml:space="preserve"> dokumentacji, o kt</w:t>
      </w:r>
      <w:r w:rsidRPr="00222A99">
        <w:rPr>
          <w:rFonts w:eastAsia="Calibri" w:hint="eastAsia"/>
          <w:sz w:val="22"/>
          <w:szCs w:val="22"/>
          <w:lang w:eastAsia="en-US"/>
        </w:rPr>
        <w:t>ó</w:t>
      </w:r>
      <w:r w:rsidRPr="00222A99">
        <w:rPr>
          <w:rFonts w:eastAsia="Calibri"/>
          <w:sz w:val="22"/>
          <w:szCs w:val="22"/>
          <w:lang w:eastAsia="en-US"/>
        </w:rPr>
        <w:t xml:space="preserve">rej mowa w </w:t>
      </w:r>
      <w:r w:rsidRPr="00222A99">
        <w:rPr>
          <w:rFonts w:eastAsia="Calibri" w:hint="eastAsia"/>
          <w:sz w:val="22"/>
          <w:szCs w:val="22"/>
          <w:lang w:eastAsia="en-US"/>
        </w:rPr>
        <w:t>§</w:t>
      </w:r>
      <w:r w:rsidRPr="00222A99">
        <w:rPr>
          <w:rFonts w:eastAsia="Calibri"/>
          <w:sz w:val="22"/>
          <w:szCs w:val="22"/>
          <w:lang w:eastAsia="en-US"/>
        </w:rPr>
        <w:t xml:space="preserve"> 1 ust. 2, i </w:t>
      </w:r>
      <w:r w:rsidRPr="00222A99">
        <w:rPr>
          <w:rFonts w:eastAsia="Calibri" w:hint="eastAsia"/>
          <w:sz w:val="22"/>
          <w:szCs w:val="22"/>
          <w:lang w:eastAsia="en-US"/>
        </w:rPr>
        <w:t>ż</w:t>
      </w:r>
      <w:r w:rsidRPr="00222A99">
        <w:rPr>
          <w:rFonts w:eastAsia="Calibri"/>
          <w:sz w:val="22"/>
          <w:szCs w:val="22"/>
          <w:lang w:eastAsia="en-US"/>
        </w:rPr>
        <w:t>e</w:t>
      </w:r>
      <w:r>
        <w:rPr>
          <w:rFonts w:eastAsia="Calibri"/>
          <w:sz w:val="22"/>
          <w:szCs w:val="22"/>
          <w:lang w:eastAsia="en-US"/>
        </w:rPr>
        <w:t xml:space="preserve"> </w:t>
      </w:r>
      <w:r w:rsidRPr="00222A99">
        <w:rPr>
          <w:rFonts w:eastAsia="Calibri"/>
          <w:sz w:val="22"/>
          <w:szCs w:val="22"/>
          <w:lang w:eastAsia="en-US"/>
        </w:rPr>
        <w:t>przys</w:t>
      </w:r>
      <w:r w:rsidRPr="00222A99">
        <w:rPr>
          <w:rFonts w:eastAsia="Calibri" w:hint="eastAsia"/>
          <w:sz w:val="22"/>
          <w:szCs w:val="22"/>
          <w:lang w:eastAsia="en-US"/>
        </w:rPr>
        <w:t>ł</w:t>
      </w:r>
      <w:r w:rsidRPr="00222A99">
        <w:rPr>
          <w:rFonts w:eastAsia="Calibri"/>
          <w:sz w:val="22"/>
          <w:szCs w:val="22"/>
          <w:lang w:eastAsia="en-US"/>
        </w:rPr>
        <w:t>uguj</w:t>
      </w:r>
      <w:r w:rsidRPr="00222A99">
        <w:rPr>
          <w:rFonts w:eastAsia="Calibri" w:hint="eastAsia"/>
          <w:sz w:val="22"/>
          <w:szCs w:val="22"/>
          <w:lang w:eastAsia="en-US"/>
        </w:rPr>
        <w:t>ą</w:t>
      </w:r>
      <w:r w:rsidRPr="00222A99">
        <w:rPr>
          <w:rFonts w:eastAsia="Calibri"/>
          <w:sz w:val="22"/>
          <w:szCs w:val="22"/>
          <w:lang w:eastAsia="en-US"/>
        </w:rPr>
        <w:t xml:space="preserve"> mu pe</w:t>
      </w:r>
      <w:r w:rsidRPr="00222A99">
        <w:rPr>
          <w:rFonts w:eastAsia="Calibri" w:hint="eastAsia"/>
          <w:sz w:val="22"/>
          <w:szCs w:val="22"/>
          <w:lang w:eastAsia="en-US"/>
        </w:rPr>
        <w:t>ł</w:t>
      </w:r>
      <w:r w:rsidRPr="00222A99">
        <w:rPr>
          <w:rFonts w:eastAsia="Calibri"/>
          <w:sz w:val="22"/>
          <w:szCs w:val="22"/>
          <w:lang w:eastAsia="en-US"/>
        </w:rPr>
        <w:t>ne autorskie prawa maj</w:t>
      </w:r>
      <w:r w:rsidRPr="00222A99">
        <w:rPr>
          <w:rFonts w:eastAsia="Calibri" w:hint="eastAsia"/>
          <w:sz w:val="22"/>
          <w:szCs w:val="22"/>
          <w:lang w:eastAsia="en-US"/>
        </w:rPr>
        <w:t>ą</w:t>
      </w:r>
      <w:r w:rsidRPr="00222A99">
        <w:rPr>
          <w:rFonts w:eastAsia="Calibri"/>
          <w:sz w:val="22"/>
          <w:szCs w:val="22"/>
          <w:lang w:eastAsia="en-US"/>
        </w:rPr>
        <w:t>tkowe do dokumentacji, nieobci</w:t>
      </w:r>
      <w:r w:rsidRPr="00222A99">
        <w:rPr>
          <w:rFonts w:eastAsia="Calibri" w:hint="eastAsia"/>
          <w:sz w:val="22"/>
          <w:szCs w:val="22"/>
          <w:lang w:eastAsia="en-US"/>
        </w:rPr>
        <w:t>ąż</w:t>
      </w:r>
      <w:r w:rsidRPr="00222A99">
        <w:rPr>
          <w:rFonts w:eastAsia="Calibri"/>
          <w:sz w:val="22"/>
          <w:szCs w:val="22"/>
          <w:lang w:eastAsia="en-US"/>
        </w:rPr>
        <w:t>one prawami os</w:t>
      </w:r>
      <w:r w:rsidRPr="00222A99">
        <w:rPr>
          <w:rFonts w:eastAsia="Calibri" w:hint="eastAsia"/>
          <w:sz w:val="22"/>
          <w:szCs w:val="22"/>
          <w:lang w:eastAsia="en-US"/>
        </w:rPr>
        <w:t>ó</w:t>
      </w:r>
      <w:r w:rsidRPr="00222A99">
        <w:rPr>
          <w:rFonts w:eastAsia="Calibri"/>
          <w:sz w:val="22"/>
          <w:szCs w:val="22"/>
          <w:lang w:eastAsia="en-US"/>
        </w:rPr>
        <w:t>b</w:t>
      </w:r>
      <w:r>
        <w:rPr>
          <w:rFonts w:eastAsia="Calibri"/>
          <w:sz w:val="22"/>
          <w:szCs w:val="22"/>
          <w:lang w:eastAsia="en-US"/>
        </w:rPr>
        <w:t xml:space="preserve"> </w:t>
      </w:r>
      <w:r w:rsidRPr="00222A99">
        <w:rPr>
          <w:rFonts w:eastAsia="Calibri"/>
          <w:sz w:val="22"/>
          <w:szCs w:val="22"/>
          <w:lang w:eastAsia="en-US"/>
        </w:rPr>
        <w:t>trzecich.</w:t>
      </w:r>
    </w:p>
    <w:p w14:paraId="0EA5BFDF" w14:textId="77777777" w:rsidR="00B93A5E" w:rsidRPr="00222A99" w:rsidRDefault="00B93A5E" w:rsidP="00B93A5E">
      <w:pPr>
        <w:numPr>
          <w:ilvl w:val="0"/>
          <w:numId w:val="44"/>
        </w:numPr>
        <w:tabs>
          <w:tab w:val="clear" w:pos="720"/>
          <w:tab w:val="num" w:pos="567"/>
          <w:tab w:val="left" w:pos="5529"/>
        </w:tabs>
        <w:ind w:hanging="578"/>
        <w:jc w:val="both"/>
        <w:rPr>
          <w:rFonts w:eastAsia="Calibri"/>
          <w:sz w:val="22"/>
          <w:szCs w:val="22"/>
          <w:lang w:eastAsia="en-US"/>
        </w:rPr>
      </w:pPr>
      <w:r w:rsidRPr="00222A99">
        <w:rPr>
          <w:rFonts w:eastAsia="Calibri"/>
          <w:sz w:val="22"/>
          <w:szCs w:val="22"/>
          <w:lang w:eastAsia="en-US"/>
        </w:rPr>
        <w:t>Z chwil</w:t>
      </w:r>
      <w:r w:rsidRPr="00222A99">
        <w:rPr>
          <w:rFonts w:eastAsia="Calibri" w:hint="eastAsia"/>
          <w:sz w:val="22"/>
          <w:szCs w:val="22"/>
          <w:lang w:eastAsia="en-US"/>
        </w:rPr>
        <w:t>ą</w:t>
      </w:r>
      <w:r w:rsidRPr="00222A99">
        <w:rPr>
          <w:rFonts w:eastAsia="Calibri"/>
          <w:sz w:val="22"/>
          <w:szCs w:val="22"/>
          <w:lang w:eastAsia="en-US"/>
        </w:rPr>
        <w:t xml:space="preserve"> zap</w:t>
      </w:r>
      <w:r w:rsidRPr="00222A99">
        <w:rPr>
          <w:rFonts w:eastAsia="Calibri" w:hint="eastAsia"/>
          <w:sz w:val="22"/>
          <w:szCs w:val="22"/>
          <w:lang w:eastAsia="en-US"/>
        </w:rPr>
        <w:t>ł</w:t>
      </w:r>
      <w:r w:rsidRPr="00222A99">
        <w:rPr>
          <w:rFonts w:eastAsia="Calibri"/>
          <w:sz w:val="22"/>
          <w:szCs w:val="22"/>
          <w:lang w:eastAsia="en-US"/>
        </w:rPr>
        <w:t>aty wynagrodzenia</w:t>
      </w:r>
      <w:r>
        <w:rPr>
          <w:rFonts w:eastAsia="Calibri"/>
          <w:sz w:val="22"/>
          <w:szCs w:val="22"/>
          <w:lang w:eastAsia="en-US"/>
        </w:rPr>
        <w:t xml:space="preserve"> </w:t>
      </w:r>
      <w:r w:rsidRPr="00222A99">
        <w:rPr>
          <w:rFonts w:eastAsia="Calibri"/>
          <w:sz w:val="22"/>
          <w:szCs w:val="22"/>
          <w:lang w:eastAsia="en-US"/>
        </w:rPr>
        <w:t>okre</w:t>
      </w:r>
      <w:r w:rsidRPr="00222A99">
        <w:rPr>
          <w:rFonts w:eastAsia="Calibri" w:hint="eastAsia"/>
          <w:sz w:val="22"/>
          <w:szCs w:val="22"/>
          <w:lang w:eastAsia="en-US"/>
        </w:rPr>
        <w:t>ś</w:t>
      </w:r>
      <w:r w:rsidRPr="00222A99">
        <w:rPr>
          <w:rFonts w:eastAsia="Calibri"/>
          <w:sz w:val="22"/>
          <w:szCs w:val="22"/>
          <w:lang w:eastAsia="en-US"/>
        </w:rPr>
        <w:t xml:space="preserve">lonego w </w:t>
      </w:r>
      <w:r w:rsidRPr="00222A99">
        <w:rPr>
          <w:rFonts w:eastAsia="Calibri" w:hint="eastAsia"/>
          <w:sz w:val="22"/>
          <w:szCs w:val="22"/>
          <w:lang w:eastAsia="en-US"/>
        </w:rPr>
        <w:t>§</w:t>
      </w:r>
      <w:r w:rsidRPr="00222A99">
        <w:rPr>
          <w:rFonts w:eastAsia="Calibri"/>
          <w:sz w:val="22"/>
          <w:szCs w:val="22"/>
          <w:lang w:eastAsia="en-US"/>
        </w:rPr>
        <w:t xml:space="preserve"> 4 ust. 1 Wykonawca przenosi na Zamawiaj</w:t>
      </w:r>
      <w:r w:rsidRPr="00222A99">
        <w:rPr>
          <w:rFonts w:eastAsia="Calibri" w:hint="eastAsia"/>
          <w:sz w:val="22"/>
          <w:szCs w:val="22"/>
          <w:lang w:eastAsia="en-US"/>
        </w:rPr>
        <w:t>ą</w:t>
      </w:r>
      <w:r w:rsidRPr="00222A99">
        <w:rPr>
          <w:rFonts w:eastAsia="Calibri"/>
          <w:sz w:val="22"/>
          <w:szCs w:val="22"/>
          <w:lang w:eastAsia="en-US"/>
        </w:rPr>
        <w:t>cego</w:t>
      </w:r>
      <w:r>
        <w:rPr>
          <w:rFonts w:eastAsia="Calibri"/>
          <w:sz w:val="22"/>
          <w:szCs w:val="22"/>
          <w:lang w:eastAsia="en-US"/>
        </w:rPr>
        <w:t xml:space="preserve"> </w:t>
      </w:r>
      <w:r w:rsidRPr="00222A99">
        <w:rPr>
          <w:rFonts w:eastAsia="Calibri"/>
          <w:sz w:val="22"/>
          <w:szCs w:val="22"/>
          <w:lang w:eastAsia="en-US"/>
        </w:rPr>
        <w:t>wszelkie autorskie prawa maj</w:t>
      </w:r>
      <w:r w:rsidRPr="00222A99">
        <w:rPr>
          <w:rFonts w:eastAsia="Calibri" w:hint="eastAsia"/>
          <w:sz w:val="22"/>
          <w:szCs w:val="22"/>
          <w:lang w:eastAsia="en-US"/>
        </w:rPr>
        <w:t>ą</w:t>
      </w:r>
      <w:r w:rsidRPr="00222A99">
        <w:rPr>
          <w:rFonts w:eastAsia="Calibri"/>
          <w:sz w:val="22"/>
          <w:szCs w:val="22"/>
          <w:lang w:eastAsia="en-US"/>
        </w:rPr>
        <w:t>tkowe do dokumentacji na czas nieograniczony i bez ogranicze</w:t>
      </w:r>
      <w:r w:rsidRPr="00222A99">
        <w:rPr>
          <w:rFonts w:eastAsia="Calibri" w:hint="eastAsia"/>
          <w:sz w:val="22"/>
          <w:szCs w:val="22"/>
          <w:lang w:eastAsia="en-US"/>
        </w:rPr>
        <w:t>ń</w:t>
      </w:r>
      <w:r>
        <w:rPr>
          <w:rFonts w:eastAsia="Calibri"/>
          <w:sz w:val="22"/>
          <w:szCs w:val="22"/>
          <w:lang w:eastAsia="en-US"/>
        </w:rPr>
        <w:t xml:space="preserve"> </w:t>
      </w:r>
      <w:r w:rsidRPr="00222A99">
        <w:rPr>
          <w:rFonts w:eastAsia="Calibri"/>
          <w:sz w:val="22"/>
          <w:szCs w:val="22"/>
          <w:lang w:eastAsia="en-US"/>
        </w:rPr>
        <w:t>terytorialnych, w szczeg</w:t>
      </w:r>
      <w:r w:rsidRPr="00222A99">
        <w:rPr>
          <w:rFonts w:eastAsia="Calibri" w:hint="eastAsia"/>
          <w:sz w:val="22"/>
          <w:szCs w:val="22"/>
          <w:lang w:eastAsia="en-US"/>
        </w:rPr>
        <w:t>ó</w:t>
      </w:r>
      <w:r w:rsidRPr="00222A99">
        <w:rPr>
          <w:rFonts w:eastAsia="Calibri"/>
          <w:sz w:val="22"/>
          <w:szCs w:val="22"/>
          <w:lang w:eastAsia="en-US"/>
        </w:rPr>
        <w:t>lno</w:t>
      </w:r>
      <w:r w:rsidRPr="00222A99">
        <w:rPr>
          <w:rFonts w:eastAsia="Calibri" w:hint="eastAsia"/>
          <w:sz w:val="22"/>
          <w:szCs w:val="22"/>
          <w:lang w:eastAsia="en-US"/>
        </w:rPr>
        <w:t>ś</w:t>
      </w:r>
      <w:r w:rsidRPr="00222A99">
        <w:rPr>
          <w:rFonts w:eastAsia="Calibri"/>
          <w:sz w:val="22"/>
          <w:szCs w:val="22"/>
          <w:lang w:eastAsia="en-US"/>
        </w:rPr>
        <w:t>ci na nast</w:t>
      </w:r>
      <w:r w:rsidRPr="00222A99">
        <w:rPr>
          <w:rFonts w:eastAsia="Calibri" w:hint="eastAsia"/>
          <w:sz w:val="22"/>
          <w:szCs w:val="22"/>
          <w:lang w:eastAsia="en-US"/>
        </w:rPr>
        <w:t>ę</w:t>
      </w:r>
      <w:r w:rsidRPr="00222A99">
        <w:rPr>
          <w:rFonts w:eastAsia="Calibri"/>
          <w:sz w:val="22"/>
          <w:szCs w:val="22"/>
          <w:lang w:eastAsia="en-US"/>
        </w:rPr>
        <w:t>puj</w:t>
      </w:r>
      <w:r w:rsidRPr="00222A99">
        <w:rPr>
          <w:rFonts w:eastAsia="Calibri" w:hint="eastAsia"/>
          <w:sz w:val="22"/>
          <w:szCs w:val="22"/>
          <w:lang w:eastAsia="en-US"/>
        </w:rPr>
        <w:t>ą</w:t>
      </w:r>
      <w:r w:rsidRPr="00222A99">
        <w:rPr>
          <w:rFonts w:eastAsia="Calibri"/>
          <w:sz w:val="22"/>
          <w:szCs w:val="22"/>
          <w:lang w:eastAsia="en-US"/>
        </w:rPr>
        <w:t>cych polach eksploatacji:</w:t>
      </w:r>
    </w:p>
    <w:p w14:paraId="07BE75CD" w14:textId="77777777" w:rsidR="00B93A5E" w:rsidRPr="00222A99" w:rsidRDefault="00B93A5E" w:rsidP="00B93A5E">
      <w:pPr>
        <w:numPr>
          <w:ilvl w:val="0"/>
          <w:numId w:val="42"/>
        </w:numPr>
        <w:tabs>
          <w:tab w:val="clear" w:pos="720"/>
          <w:tab w:val="num" w:pos="709"/>
          <w:tab w:val="left" w:pos="5529"/>
        </w:tabs>
        <w:ind w:left="709" w:hanging="294"/>
        <w:jc w:val="both"/>
        <w:rPr>
          <w:rFonts w:eastAsia="Calibri"/>
          <w:sz w:val="22"/>
          <w:szCs w:val="22"/>
          <w:lang w:eastAsia="en-US"/>
        </w:rPr>
      </w:pPr>
      <w:r w:rsidRPr="00222A99">
        <w:rPr>
          <w:rFonts w:eastAsia="Calibri"/>
          <w:sz w:val="22"/>
          <w:szCs w:val="22"/>
          <w:lang w:eastAsia="en-US"/>
        </w:rPr>
        <w:t xml:space="preserve">w zakresie utrwalania i zwielokrotniania dokumentacji </w:t>
      </w:r>
      <w:r w:rsidRPr="00222A99">
        <w:rPr>
          <w:rFonts w:eastAsia="Calibri" w:hint="eastAsia"/>
          <w:sz w:val="22"/>
          <w:szCs w:val="22"/>
          <w:lang w:eastAsia="en-US"/>
        </w:rPr>
        <w:t>–</w:t>
      </w:r>
      <w:r w:rsidRPr="00222A99">
        <w:rPr>
          <w:rFonts w:eastAsia="Calibri"/>
          <w:sz w:val="22"/>
          <w:szCs w:val="22"/>
          <w:lang w:eastAsia="en-US"/>
        </w:rPr>
        <w:t xml:space="preserve"> wytwarzanie egzemplarzy okre</w:t>
      </w:r>
      <w:r w:rsidRPr="00222A99">
        <w:rPr>
          <w:rFonts w:eastAsia="Calibri" w:hint="eastAsia"/>
          <w:sz w:val="22"/>
          <w:szCs w:val="22"/>
          <w:lang w:eastAsia="en-US"/>
        </w:rPr>
        <w:t>ś</w:t>
      </w:r>
      <w:r w:rsidRPr="00222A99">
        <w:rPr>
          <w:rFonts w:eastAsia="Calibri"/>
          <w:sz w:val="22"/>
          <w:szCs w:val="22"/>
          <w:lang w:eastAsia="en-US"/>
        </w:rPr>
        <w:t>lon</w:t>
      </w:r>
      <w:r w:rsidRPr="00222A99">
        <w:rPr>
          <w:rFonts w:eastAsia="Calibri" w:hint="eastAsia"/>
          <w:sz w:val="22"/>
          <w:szCs w:val="22"/>
          <w:lang w:eastAsia="en-US"/>
        </w:rPr>
        <w:t>ą</w:t>
      </w:r>
      <w:r>
        <w:rPr>
          <w:rFonts w:eastAsia="Calibri"/>
          <w:sz w:val="22"/>
          <w:szCs w:val="22"/>
          <w:lang w:eastAsia="en-US"/>
        </w:rPr>
        <w:t xml:space="preserve"> </w:t>
      </w:r>
      <w:r w:rsidRPr="00222A99">
        <w:rPr>
          <w:rFonts w:eastAsia="Calibri"/>
          <w:sz w:val="22"/>
          <w:szCs w:val="22"/>
          <w:lang w:eastAsia="en-US"/>
        </w:rPr>
        <w:t>technik</w:t>
      </w:r>
      <w:r w:rsidRPr="00222A99">
        <w:rPr>
          <w:rFonts w:eastAsia="Calibri" w:hint="eastAsia"/>
          <w:sz w:val="22"/>
          <w:szCs w:val="22"/>
          <w:lang w:eastAsia="en-US"/>
        </w:rPr>
        <w:t>ą</w:t>
      </w:r>
      <w:r w:rsidRPr="00222A99">
        <w:rPr>
          <w:rFonts w:eastAsia="Calibri"/>
          <w:sz w:val="22"/>
          <w:szCs w:val="22"/>
          <w:lang w:eastAsia="en-US"/>
        </w:rPr>
        <w:t>, w tym technik</w:t>
      </w:r>
      <w:r w:rsidRPr="00222A99">
        <w:rPr>
          <w:rFonts w:eastAsia="Calibri" w:hint="eastAsia"/>
          <w:sz w:val="22"/>
          <w:szCs w:val="22"/>
          <w:lang w:eastAsia="en-US"/>
        </w:rPr>
        <w:t>ą</w:t>
      </w:r>
      <w:r w:rsidRPr="00222A99">
        <w:rPr>
          <w:rFonts w:eastAsia="Calibri"/>
          <w:sz w:val="22"/>
          <w:szCs w:val="22"/>
          <w:lang w:eastAsia="en-US"/>
        </w:rPr>
        <w:t xml:space="preserve"> drukarsk</w:t>
      </w:r>
      <w:r w:rsidRPr="00222A99">
        <w:rPr>
          <w:rFonts w:eastAsia="Calibri" w:hint="eastAsia"/>
          <w:sz w:val="22"/>
          <w:szCs w:val="22"/>
          <w:lang w:eastAsia="en-US"/>
        </w:rPr>
        <w:t>ą</w:t>
      </w:r>
      <w:r w:rsidRPr="00222A99">
        <w:rPr>
          <w:rFonts w:eastAsia="Calibri"/>
          <w:sz w:val="22"/>
          <w:szCs w:val="22"/>
          <w:lang w:eastAsia="en-US"/>
        </w:rPr>
        <w:t>, reprograficzn</w:t>
      </w:r>
      <w:r w:rsidRPr="00222A99">
        <w:rPr>
          <w:rFonts w:eastAsia="Calibri" w:hint="eastAsia"/>
          <w:sz w:val="22"/>
          <w:szCs w:val="22"/>
          <w:lang w:eastAsia="en-US"/>
        </w:rPr>
        <w:t>ą</w:t>
      </w:r>
      <w:r w:rsidRPr="00222A99">
        <w:rPr>
          <w:rFonts w:eastAsia="Calibri"/>
          <w:sz w:val="22"/>
          <w:szCs w:val="22"/>
          <w:lang w:eastAsia="en-US"/>
        </w:rPr>
        <w:t>, zapisu magnetycznego, cyfrow</w:t>
      </w:r>
      <w:r w:rsidRPr="00222A99">
        <w:rPr>
          <w:rFonts w:eastAsia="Calibri" w:hint="eastAsia"/>
          <w:sz w:val="22"/>
          <w:szCs w:val="22"/>
          <w:lang w:eastAsia="en-US"/>
        </w:rPr>
        <w:t>ą</w:t>
      </w:r>
      <w:r w:rsidRPr="00222A99">
        <w:rPr>
          <w:rFonts w:eastAsia="Calibri"/>
          <w:sz w:val="22"/>
          <w:szCs w:val="22"/>
          <w:lang w:eastAsia="en-US"/>
        </w:rPr>
        <w:t>, a tak</w:t>
      </w:r>
      <w:r w:rsidRPr="00222A99">
        <w:rPr>
          <w:rFonts w:eastAsia="Calibri" w:hint="eastAsia"/>
          <w:sz w:val="22"/>
          <w:szCs w:val="22"/>
          <w:lang w:eastAsia="en-US"/>
        </w:rPr>
        <w:t>ż</w:t>
      </w:r>
      <w:r w:rsidRPr="00222A99">
        <w:rPr>
          <w:rFonts w:eastAsia="Calibri"/>
          <w:sz w:val="22"/>
          <w:szCs w:val="22"/>
          <w:lang w:eastAsia="en-US"/>
        </w:rPr>
        <w:t>e</w:t>
      </w:r>
      <w:r>
        <w:rPr>
          <w:rFonts w:eastAsia="Calibri"/>
          <w:sz w:val="22"/>
          <w:szCs w:val="22"/>
          <w:lang w:eastAsia="en-US"/>
        </w:rPr>
        <w:t xml:space="preserve"> </w:t>
      </w:r>
      <w:r w:rsidRPr="00222A99">
        <w:rPr>
          <w:rFonts w:eastAsia="Calibri"/>
          <w:sz w:val="22"/>
          <w:szCs w:val="22"/>
          <w:lang w:eastAsia="en-US"/>
        </w:rPr>
        <w:t>wprowadzanie do pami</w:t>
      </w:r>
      <w:r w:rsidRPr="00222A99">
        <w:rPr>
          <w:rFonts w:eastAsia="Calibri" w:hint="eastAsia"/>
          <w:sz w:val="22"/>
          <w:szCs w:val="22"/>
          <w:lang w:eastAsia="en-US"/>
        </w:rPr>
        <w:t>ę</w:t>
      </w:r>
      <w:r w:rsidRPr="00222A99">
        <w:rPr>
          <w:rFonts w:eastAsia="Calibri"/>
          <w:sz w:val="22"/>
          <w:szCs w:val="22"/>
          <w:lang w:eastAsia="en-US"/>
        </w:rPr>
        <w:t>ci komputera i innych urz</w:t>
      </w:r>
      <w:r w:rsidRPr="00222A99">
        <w:rPr>
          <w:rFonts w:eastAsia="Calibri" w:hint="eastAsia"/>
          <w:sz w:val="22"/>
          <w:szCs w:val="22"/>
          <w:lang w:eastAsia="en-US"/>
        </w:rPr>
        <w:t>ą</w:t>
      </w:r>
      <w:r w:rsidRPr="00222A99">
        <w:rPr>
          <w:rFonts w:eastAsia="Calibri"/>
          <w:sz w:val="22"/>
          <w:szCs w:val="22"/>
          <w:lang w:eastAsia="en-US"/>
        </w:rPr>
        <w:t>dze</w:t>
      </w:r>
      <w:r w:rsidRPr="00222A99">
        <w:rPr>
          <w:rFonts w:eastAsia="Calibri" w:hint="eastAsia"/>
          <w:sz w:val="22"/>
          <w:szCs w:val="22"/>
          <w:lang w:eastAsia="en-US"/>
        </w:rPr>
        <w:t>ń</w:t>
      </w:r>
      <w:r w:rsidRPr="00222A99">
        <w:rPr>
          <w:rFonts w:eastAsia="Calibri"/>
          <w:sz w:val="22"/>
          <w:szCs w:val="22"/>
          <w:lang w:eastAsia="en-US"/>
        </w:rPr>
        <w:t>,</w:t>
      </w:r>
    </w:p>
    <w:p w14:paraId="30B9FE42" w14:textId="77777777" w:rsidR="00B93A5E" w:rsidRPr="00222A99" w:rsidRDefault="00B93A5E" w:rsidP="00B93A5E">
      <w:pPr>
        <w:numPr>
          <w:ilvl w:val="0"/>
          <w:numId w:val="42"/>
        </w:numPr>
        <w:tabs>
          <w:tab w:val="clear" w:pos="720"/>
          <w:tab w:val="num" w:pos="709"/>
          <w:tab w:val="left" w:pos="5529"/>
        </w:tabs>
        <w:ind w:left="709" w:hanging="294"/>
        <w:jc w:val="both"/>
        <w:rPr>
          <w:rFonts w:eastAsia="Calibri"/>
          <w:sz w:val="22"/>
          <w:szCs w:val="22"/>
          <w:lang w:eastAsia="en-US"/>
        </w:rPr>
      </w:pPr>
      <w:r w:rsidRPr="00222A99">
        <w:rPr>
          <w:rFonts w:eastAsia="Calibri"/>
          <w:sz w:val="22"/>
          <w:szCs w:val="22"/>
          <w:lang w:eastAsia="en-US"/>
        </w:rPr>
        <w:t>w zakresie obrotu orygina</w:t>
      </w:r>
      <w:r w:rsidRPr="00222A99">
        <w:rPr>
          <w:rFonts w:eastAsia="Calibri" w:hint="eastAsia"/>
          <w:sz w:val="22"/>
          <w:szCs w:val="22"/>
          <w:lang w:eastAsia="en-US"/>
        </w:rPr>
        <w:t>ł</w:t>
      </w:r>
      <w:r w:rsidRPr="00222A99">
        <w:rPr>
          <w:rFonts w:eastAsia="Calibri"/>
          <w:sz w:val="22"/>
          <w:szCs w:val="22"/>
          <w:lang w:eastAsia="en-US"/>
        </w:rPr>
        <w:t>em albo egzemplarzami, na kt</w:t>
      </w:r>
      <w:r w:rsidRPr="00222A99">
        <w:rPr>
          <w:rFonts w:eastAsia="Calibri" w:hint="eastAsia"/>
          <w:sz w:val="22"/>
          <w:szCs w:val="22"/>
          <w:lang w:eastAsia="en-US"/>
        </w:rPr>
        <w:t>ó</w:t>
      </w:r>
      <w:r w:rsidRPr="00222A99">
        <w:rPr>
          <w:rFonts w:eastAsia="Calibri"/>
          <w:sz w:val="22"/>
          <w:szCs w:val="22"/>
          <w:lang w:eastAsia="en-US"/>
        </w:rPr>
        <w:t>rych utrwalono dokumentacj</w:t>
      </w:r>
      <w:r w:rsidRPr="00222A99">
        <w:rPr>
          <w:rFonts w:eastAsia="Calibri" w:hint="eastAsia"/>
          <w:sz w:val="22"/>
          <w:szCs w:val="22"/>
          <w:lang w:eastAsia="en-US"/>
        </w:rPr>
        <w:t>ę</w:t>
      </w:r>
      <w:r w:rsidRPr="00222A99">
        <w:rPr>
          <w:rFonts w:eastAsia="Calibri"/>
          <w:sz w:val="22"/>
          <w:szCs w:val="22"/>
          <w:lang w:eastAsia="en-US"/>
        </w:rPr>
        <w:t xml:space="preserve"> </w:t>
      </w:r>
      <w:r w:rsidRPr="00222A99">
        <w:rPr>
          <w:rFonts w:eastAsia="Calibri" w:hint="eastAsia"/>
          <w:sz w:val="22"/>
          <w:szCs w:val="22"/>
          <w:lang w:eastAsia="en-US"/>
        </w:rPr>
        <w:t>–</w:t>
      </w:r>
      <w:r w:rsidRPr="00222A99">
        <w:rPr>
          <w:rFonts w:eastAsia="Calibri"/>
          <w:sz w:val="22"/>
          <w:szCs w:val="22"/>
          <w:lang w:eastAsia="en-US"/>
        </w:rPr>
        <w:t>wprowadzanie do obrotu, u</w:t>
      </w:r>
      <w:r w:rsidRPr="00222A99">
        <w:rPr>
          <w:rFonts w:eastAsia="Calibri" w:hint="eastAsia"/>
          <w:sz w:val="22"/>
          <w:szCs w:val="22"/>
          <w:lang w:eastAsia="en-US"/>
        </w:rPr>
        <w:t>ż</w:t>
      </w:r>
      <w:r w:rsidRPr="00222A99">
        <w:rPr>
          <w:rFonts w:eastAsia="Calibri"/>
          <w:sz w:val="22"/>
          <w:szCs w:val="22"/>
          <w:lang w:eastAsia="en-US"/>
        </w:rPr>
        <w:t>yczanie lub najem orygina</w:t>
      </w:r>
      <w:r w:rsidRPr="00222A99">
        <w:rPr>
          <w:rFonts w:eastAsia="Calibri" w:hint="eastAsia"/>
          <w:sz w:val="22"/>
          <w:szCs w:val="22"/>
          <w:lang w:eastAsia="en-US"/>
        </w:rPr>
        <w:t>ł</w:t>
      </w:r>
      <w:r w:rsidRPr="00222A99">
        <w:rPr>
          <w:rFonts w:eastAsia="Calibri"/>
          <w:sz w:val="22"/>
          <w:szCs w:val="22"/>
          <w:lang w:eastAsia="en-US"/>
        </w:rPr>
        <w:t>u albo egzemplarzy,</w:t>
      </w:r>
    </w:p>
    <w:p w14:paraId="6A5BFA13" w14:textId="77777777" w:rsidR="00B93A5E" w:rsidRPr="00222A99" w:rsidRDefault="00B93A5E" w:rsidP="00B93A5E">
      <w:pPr>
        <w:numPr>
          <w:ilvl w:val="0"/>
          <w:numId w:val="42"/>
        </w:numPr>
        <w:tabs>
          <w:tab w:val="clear" w:pos="720"/>
          <w:tab w:val="num" w:pos="709"/>
          <w:tab w:val="left" w:pos="5529"/>
        </w:tabs>
        <w:ind w:left="709" w:hanging="294"/>
        <w:jc w:val="both"/>
        <w:rPr>
          <w:rFonts w:eastAsia="Calibri"/>
          <w:sz w:val="22"/>
          <w:szCs w:val="22"/>
          <w:lang w:eastAsia="en-US"/>
        </w:rPr>
      </w:pPr>
      <w:r w:rsidRPr="00222A99">
        <w:rPr>
          <w:rFonts w:eastAsia="Calibri"/>
          <w:sz w:val="22"/>
          <w:szCs w:val="22"/>
          <w:lang w:eastAsia="en-US"/>
        </w:rPr>
        <w:t>w zakresie rozpowszechniania dokumentacji w spos</w:t>
      </w:r>
      <w:r w:rsidRPr="00222A99">
        <w:rPr>
          <w:rFonts w:eastAsia="Calibri" w:hint="eastAsia"/>
          <w:sz w:val="22"/>
          <w:szCs w:val="22"/>
          <w:lang w:eastAsia="en-US"/>
        </w:rPr>
        <w:t>ó</w:t>
      </w:r>
      <w:r w:rsidRPr="00222A99">
        <w:rPr>
          <w:rFonts w:eastAsia="Calibri"/>
          <w:sz w:val="22"/>
          <w:szCs w:val="22"/>
          <w:lang w:eastAsia="en-US"/>
        </w:rPr>
        <w:t>b inny ni</w:t>
      </w:r>
      <w:r w:rsidRPr="00222A99">
        <w:rPr>
          <w:rFonts w:eastAsia="Calibri" w:hint="eastAsia"/>
          <w:sz w:val="22"/>
          <w:szCs w:val="22"/>
          <w:lang w:eastAsia="en-US"/>
        </w:rPr>
        <w:t>ż</w:t>
      </w:r>
      <w:r w:rsidRPr="00222A99">
        <w:rPr>
          <w:rFonts w:eastAsia="Calibri"/>
          <w:sz w:val="22"/>
          <w:szCs w:val="22"/>
          <w:lang w:eastAsia="en-US"/>
        </w:rPr>
        <w:t xml:space="preserve"> okre</w:t>
      </w:r>
      <w:r w:rsidRPr="00222A99">
        <w:rPr>
          <w:rFonts w:eastAsia="Calibri" w:hint="eastAsia"/>
          <w:sz w:val="22"/>
          <w:szCs w:val="22"/>
          <w:lang w:eastAsia="en-US"/>
        </w:rPr>
        <w:t>ś</w:t>
      </w:r>
      <w:r w:rsidRPr="00222A99">
        <w:rPr>
          <w:rFonts w:eastAsia="Calibri"/>
          <w:sz w:val="22"/>
          <w:szCs w:val="22"/>
          <w:lang w:eastAsia="en-US"/>
        </w:rPr>
        <w:t xml:space="preserve">lony w lit. b </w:t>
      </w:r>
      <w:r w:rsidRPr="00222A99">
        <w:rPr>
          <w:rFonts w:eastAsia="Calibri" w:hint="eastAsia"/>
          <w:sz w:val="22"/>
          <w:szCs w:val="22"/>
          <w:lang w:eastAsia="en-US"/>
        </w:rPr>
        <w:t>–</w:t>
      </w:r>
      <w:r w:rsidRPr="00222A99">
        <w:rPr>
          <w:rFonts w:eastAsia="Calibri"/>
          <w:sz w:val="22"/>
          <w:szCs w:val="22"/>
          <w:lang w:eastAsia="en-US"/>
        </w:rPr>
        <w:t xml:space="preserve"> publiczne</w:t>
      </w:r>
      <w:r>
        <w:rPr>
          <w:rFonts w:eastAsia="Calibri"/>
          <w:sz w:val="22"/>
          <w:szCs w:val="22"/>
          <w:lang w:eastAsia="en-US"/>
        </w:rPr>
        <w:t xml:space="preserve"> </w:t>
      </w:r>
      <w:r w:rsidRPr="00222A99">
        <w:rPr>
          <w:rFonts w:eastAsia="Calibri"/>
          <w:sz w:val="22"/>
          <w:szCs w:val="22"/>
          <w:lang w:eastAsia="en-US"/>
        </w:rPr>
        <w:t>wystawianie, wy</w:t>
      </w:r>
      <w:r w:rsidRPr="00222A99">
        <w:rPr>
          <w:rFonts w:eastAsia="Calibri" w:hint="eastAsia"/>
          <w:sz w:val="22"/>
          <w:szCs w:val="22"/>
          <w:lang w:eastAsia="en-US"/>
        </w:rPr>
        <w:t>ś</w:t>
      </w:r>
      <w:r w:rsidRPr="00222A99">
        <w:rPr>
          <w:rFonts w:eastAsia="Calibri"/>
          <w:sz w:val="22"/>
          <w:szCs w:val="22"/>
          <w:lang w:eastAsia="en-US"/>
        </w:rPr>
        <w:t>wietlanie, odtwarzanie, nadawanie i reemitowanie, a tak</w:t>
      </w:r>
      <w:r w:rsidRPr="00222A99">
        <w:rPr>
          <w:rFonts w:eastAsia="Calibri" w:hint="eastAsia"/>
          <w:sz w:val="22"/>
          <w:szCs w:val="22"/>
          <w:lang w:eastAsia="en-US"/>
        </w:rPr>
        <w:t>ż</w:t>
      </w:r>
      <w:r w:rsidRPr="00222A99">
        <w:rPr>
          <w:rFonts w:eastAsia="Calibri"/>
          <w:sz w:val="22"/>
          <w:szCs w:val="22"/>
          <w:lang w:eastAsia="en-US"/>
        </w:rPr>
        <w:t>e publiczne</w:t>
      </w:r>
      <w:r>
        <w:rPr>
          <w:rFonts w:eastAsia="Calibri"/>
          <w:sz w:val="22"/>
          <w:szCs w:val="22"/>
          <w:lang w:eastAsia="en-US"/>
        </w:rPr>
        <w:t xml:space="preserve"> </w:t>
      </w:r>
      <w:r w:rsidRPr="00222A99">
        <w:rPr>
          <w:rFonts w:eastAsia="Calibri"/>
          <w:sz w:val="22"/>
          <w:szCs w:val="22"/>
          <w:lang w:eastAsia="en-US"/>
        </w:rPr>
        <w:t>udost</w:t>
      </w:r>
      <w:r w:rsidRPr="00222A99">
        <w:rPr>
          <w:rFonts w:eastAsia="Calibri" w:hint="eastAsia"/>
          <w:sz w:val="22"/>
          <w:szCs w:val="22"/>
          <w:lang w:eastAsia="en-US"/>
        </w:rPr>
        <w:t>ę</w:t>
      </w:r>
      <w:r w:rsidRPr="00222A99">
        <w:rPr>
          <w:rFonts w:eastAsia="Calibri"/>
          <w:sz w:val="22"/>
          <w:szCs w:val="22"/>
          <w:lang w:eastAsia="en-US"/>
        </w:rPr>
        <w:t>pnianie w taki spos</w:t>
      </w:r>
      <w:r w:rsidRPr="00222A99">
        <w:rPr>
          <w:rFonts w:eastAsia="Calibri" w:hint="eastAsia"/>
          <w:sz w:val="22"/>
          <w:szCs w:val="22"/>
          <w:lang w:eastAsia="en-US"/>
        </w:rPr>
        <w:t>ó</w:t>
      </w:r>
      <w:r w:rsidRPr="00222A99">
        <w:rPr>
          <w:rFonts w:eastAsia="Calibri"/>
          <w:sz w:val="22"/>
          <w:szCs w:val="22"/>
          <w:lang w:eastAsia="en-US"/>
        </w:rPr>
        <w:t>b, aby ka</w:t>
      </w:r>
      <w:r w:rsidRPr="00222A99">
        <w:rPr>
          <w:rFonts w:eastAsia="Calibri" w:hint="eastAsia"/>
          <w:sz w:val="22"/>
          <w:szCs w:val="22"/>
          <w:lang w:eastAsia="en-US"/>
        </w:rPr>
        <w:t>ż</w:t>
      </w:r>
      <w:r w:rsidRPr="00222A99">
        <w:rPr>
          <w:rFonts w:eastAsia="Calibri"/>
          <w:sz w:val="22"/>
          <w:szCs w:val="22"/>
          <w:lang w:eastAsia="en-US"/>
        </w:rPr>
        <w:t>dy m</w:t>
      </w:r>
      <w:r w:rsidRPr="00222A99">
        <w:rPr>
          <w:rFonts w:eastAsia="Calibri" w:hint="eastAsia"/>
          <w:sz w:val="22"/>
          <w:szCs w:val="22"/>
          <w:lang w:eastAsia="en-US"/>
        </w:rPr>
        <w:t>ó</w:t>
      </w:r>
      <w:r w:rsidRPr="00222A99">
        <w:rPr>
          <w:rFonts w:eastAsia="Calibri"/>
          <w:sz w:val="22"/>
          <w:szCs w:val="22"/>
          <w:lang w:eastAsia="en-US"/>
        </w:rPr>
        <w:t>g</w:t>
      </w:r>
      <w:r w:rsidRPr="00222A99">
        <w:rPr>
          <w:rFonts w:eastAsia="Calibri" w:hint="eastAsia"/>
          <w:sz w:val="22"/>
          <w:szCs w:val="22"/>
          <w:lang w:eastAsia="en-US"/>
        </w:rPr>
        <w:t>ł</w:t>
      </w:r>
      <w:r w:rsidRPr="00222A99">
        <w:rPr>
          <w:rFonts w:eastAsia="Calibri"/>
          <w:sz w:val="22"/>
          <w:szCs w:val="22"/>
          <w:lang w:eastAsia="en-US"/>
        </w:rPr>
        <w:t xml:space="preserve"> mie</w:t>
      </w:r>
      <w:r w:rsidRPr="00222A99">
        <w:rPr>
          <w:rFonts w:eastAsia="Calibri" w:hint="eastAsia"/>
          <w:sz w:val="22"/>
          <w:szCs w:val="22"/>
          <w:lang w:eastAsia="en-US"/>
        </w:rPr>
        <w:t>ć</w:t>
      </w:r>
      <w:r w:rsidRPr="00222A99">
        <w:rPr>
          <w:rFonts w:eastAsia="Calibri"/>
          <w:sz w:val="22"/>
          <w:szCs w:val="22"/>
          <w:lang w:eastAsia="en-US"/>
        </w:rPr>
        <w:t xml:space="preserve"> dost</w:t>
      </w:r>
      <w:r w:rsidRPr="00222A99">
        <w:rPr>
          <w:rFonts w:eastAsia="Calibri" w:hint="eastAsia"/>
          <w:sz w:val="22"/>
          <w:szCs w:val="22"/>
          <w:lang w:eastAsia="en-US"/>
        </w:rPr>
        <w:t>ę</w:t>
      </w:r>
      <w:r w:rsidRPr="00222A99">
        <w:rPr>
          <w:rFonts w:eastAsia="Calibri"/>
          <w:sz w:val="22"/>
          <w:szCs w:val="22"/>
          <w:lang w:eastAsia="en-US"/>
        </w:rPr>
        <w:t>p do dokumentacji w miejscu i czasie</w:t>
      </w:r>
      <w:r>
        <w:rPr>
          <w:rFonts w:eastAsia="Calibri"/>
          <w:sz w:val="22"/>
          <w:szCs w:val="22"/>
          <w:lang w:eastAsia="en-US"/>
        </w:rPr>
        <w:t xml:space="preserve"> </w:t>
      </w:r>
      <w:r w:rsidRPr="00222A99">
        <w:rPr>
          <w:rFonts w:eastAsia="Calibri"/>
          <w:sz w:val="22"/>
          <w:szCs w:val="22"/>
          <w:lang w:eastAsia="en-US"/>
        </w:rPr>
        <w:t>przez siebie wybranym (w szczeg</w:t>
      </w:r>
      <w:r w:rsidRPr="00222A99">
        <w:rPr>
          <w:rFonts w:eastAsia="Calibri" w:hint="eastAsia"/>
          <w:sz w:val="22"/>
          <w:szCs w:val="22"/>
          <w:lang w:eastAsia="en-US"/>
        </w:rPr>
        <w:t>ó</w:t>
      </w:r>
      <w:r w:rsidRPr="00222A99">
        <w:rPr>
          <w:rFonts w:eastAsia="Calibri"/>
          <w:sz w:val="22"/>
          <w:szCs w:val="22"/>
          <w:lang w:eastAsia="en-US"/>
        </w:rPr>
        <w:t>lno</w:t>
      </w:r>
      <w:r w:rsidRPr="00222A99">
        <w:rPr>
          <w:rFonts w:eastAsia="Calibri" w:hint="eastAsia"/>
          <w:sz w:val="22"/>
          <w:szCs w:val="22"/>
          <w:lang w:eastAsia="en-US"/>
        </w:rPr>
        <w:t>ś</w:t>
      </w:r>
      <w:r w:rsidRPr="00222A99">
        <w:rPr>
          <w:rFonts w:eastAsia="Calibri"/>
          <w:sz w:val="22"/>
          <w:szCs w:val="22"/>
          <w:lang w:eastAsia="en-US"/>
        </w:rPr>
        <w:t>ci poprzez Internet, urz</w:t>
      </w:r>
      <w:r w:rsidRPr="00222A99">
        <w:rPr>
          <w:rFonts w:eastAsia="Calibri" w:hint="eastAsia"/>
          <w:sz w:val="22"/>
          <w:szCs w:val="22"/>
          <w:lang w:eastAsia="en-US"/>
        </w:rPr>
        <w:t>ą</w:t>
      </w:r>
      <w:r w:rsidRPr="00222A99">
        <w:rPr>
          <w:rFonts w:eastAsia="Calibri"/>
          <w:sz w:val="22"/>
          <w:szCs w:val="22"/>
          <w:lang w:eastAsia="en-US"/>
        </w:rPr>
        <w:t xml:space="preserve">dzenia mobilne i inne </w:t>
      </w:r>
      <w:r w:rsidRPr="00222A99">
        <w:rPr>
          <w:rFonts w:eastAsia="Calibri" w:hint="eastAsia"/>
          <w:sz w:val="22"/>
          <w:szCs w:val="22"/>
          <w:lang w:eastAsia="en-US"/>
        </w:rPr>
        <w:t>ś</w:t>
      </w:r>
      <w:r w:rsidRPr="00222A99">
        <w:rPr>
          <w:rFonts w:eastAsia="Calibri"/>
          <w:sz w:val="22"/>
          <w:szCs w:val="22"/>
          <w:lang w:eastAsia="en-US"/>
        </w:rPr>
        <w:t>rodki</w:t>
      </w:r>
      <w:r>
        <w:rPr>
          <w:rFonts w:eastAsia="Calibri"/>
          <w:sz w:val="22"/>
          <w:szCs w:val="22"/>
          <w:lang w:eastAsia="en-US"/>
        </w:rPr>
        <w:t xml:space="preserve"> </w:t>
      </w:r>
      <w:r w:rsidRPr="00222A99">
        <w:rPr>
          <w:rFonts w:eastAsia="Calibri"/>
          <w:sz w:val="22"/>
          <w:szCs w:val="22"/>
          <w:lang w:eastAsia="en-US"/>
        </w:rPr>
        <w:t>komunikacji elektronicznej),</w:t>
      </w:r>
    </w:p>
    <w:p w14:paraId="65958B68" w14:textId="77777777" w:rsidR="00B93A5E" w:rsidRPr="00222A99" w:rsidRDefault="00B93A5E" w:rsidP="00B93A5E">
      <w:pPr>
        <w:numPr>
          <w:ilvl w:val="0"/>
          <w:numId w:val="42"/>
        </w:numPr>
        <w:tabs>
          <w:tab w:val="clear" w:pos="720"/>
          <w:tab w:val="num" w:pos="709"/>
          <w:tab w:val="left" w:pos="5529"/>
        </w:tabs>
        <w:ind w:left="709" w:hanging="294"/>
        <w:jc w:val="both"/>
        <w:rPr>
          <w:rFonts w:eastAsia="Calibri"/>
          <w:sz w:val="22"/>
          <w:szCs w:val="22"/>
          <w:lang w:eastAsia="en-US"/>
        </w:rPr>
      </w:pPr>
      <w:r w:rsidRPr="00222A99">
        <w:rPr>
          <w:rFonts w:eastAsia="Calibri"/>
          <w:sz w:val="22"/>
          <w:szCs w:val="22"/>
          <w:lang w:eastAsia="en-US"/>
        </w:rPr>
        <w:t>w zakresie korzystania w ca</w:t>
      </w:r>
      <w:r w:rsidRPr="00222A99">
        <w:rPr>
          <w:rFonts w:eastAsia="Calibri" w:hint="eastAsia"/>
          <w:sz w:val="22"/>
          <w:szCs w:val="22"/>
          <w:lang w:eastAsia="en-US"/>
        </w:rPr>
        <w:t>ł</w:t>
      </w:r>
      <w:r w:rsidRPr="00222A99">
        <w:rPr>
          <w:rFonts w:eastAsia="Calibri"/>
          <w:sz w:val="22"/>
          <w:szCs w:val="22"/>
          <w:lang w:eastAsia="en-US"/>
        </w:rPr>
        <w:t>o</w:t>
      </w:r>
      <w:r w:rsidRPr="00222A99">
        <w:rPr>
          <w:rFonts w:eastAsia="Calibri" w:hint="eastAsia"/>
          <w:sz w:val="22"/>
          <w:szCs w:val="22"/>
          <w:lang w:eastAsia="en-US"/>
        </w:rPr>
        <w:t>ś</w:t>
      </w:r>
      <w:r w:rsidRPr="00222A99">
        <w:rPr>
          <w:rFonts w:eastAsia="Calibri"/>
          <w:sz w:val="22"/>
          <w:szCs w:val="22"/>
          <w:lang w:eastAsia="en-US"/>
        </w:rPr>
        <w:t>ci lub w cz</w:t>
      </w:r>
      <w:r w:rsidRPr="00222A99">
        <w:rPr>
          <w:rFonts w:eastAsia="Calibri" w:hint="eastAsia"/>
          <w:sz w:val="22"/>
          <w:szCs w:val="22"/>
          <w:lang w:eastAsia="en-US"/>
        </w:rPr>
        <w:t>ęś</w:t>
      </w:r>
      <w:r w:rsidRPr="00222A99">
        <w:rPr>
          <w:rFonts w:eastAsia="Calibri"/>
          <w:sz w:val="22"/>
          <w:szCs w:val="22"/>
          <w:lang w:eastAsia="en-US"/>
        </w:rPr>
        <w:t xml:space="preserve">ci </w:t>
      </w:r>
      <w:r w:rsidRPr="00222A99">
        <w:rPr>
          <w:rFonts w:eastAsia="Calibri" w:hint="eastAsia"/>
          <w:sz w:val="22"/>
          <w:szCs w:val="22"/>
          <w:lang w:eastAsia="en-US"/>
        </w:rPr>
        <w:t>–</w:t>
      </w:r>
      <w:r w:rsidRPr="00222A99">
        <w:rPr>
          <w:rFonts w:eastAsia="Calibri"/>
          <w:sz w:val="22"/>
          <w:szCs w:val="22"/>
          <w:lang w:eastAsia="en-US"/>
        </w:rPr>
        <w:t xml:space="preserve"> </w:t>
      </w:r>
      <w:r w:rsidRPr="00222A99">
        <w:rPr>
          <w:rFonts w:eastAsia="Calibri" w:hint="eastAsia"/>
          <w:sz w:val="22"/>
          <w:szCs w:val="22"/>
          <w:lang w:eastAsia="en-US"/>
        </w:rPr>
        <w:t>łą</w:t>
      </w:r>
      <w:r w:rsidRPr="00222A99">
        <w:rPr>
          <w:rFonts w:eastAsia="Calibri"/>
          <w:sz w:val="22"/>
          <w:szCs w:val="22"/>
          <w:lang w:eastAsia="en-US"/>
        </w:rPr>
        <w:t>czenie z innymi opracowaniami, w tym</w:t>
      </w:r>
      <w:r>
        <w:rPr>
          <w:rFonts w:eastAsia="Calibri"/>
          <w:sz w:val="22"/>
          <w:szCs w:val="22"/>
          <w:lang w:eastAsia="en-US"/>
        </w:rPr>
        <w:t xml:space="preserve"> </w:t>
      </w:r>
      <w:r w:rsidRPr="00222A99">
        <w:rPr>
          <w:rFonts w:eastAsia="Calibri"/>
          <w:sz w:val="22"/>
          <w:szCs w:val="22"/>
          <w:lang w:eastAsia="en-US"/>
        </w:rPr>
        <w:t>s</w:t>
      </w:r>
      <w:r w:rsidRPr="00222A99">
        <w:rPr>
          <w:rFonts w:eastAsia="Calibri" w:hint="eastAsia"/>
          <w:sz w:val="22"/>
          <w:szCs w:val="22"/>
          <w:lang w:eastAsia="en-US"/>
        </w:rPr>
        <w:t>ł</w:t>
      </w:r>
      <w:r w:rsidRPr="00222A99">
        <w:rPr>
          <w:rFonts w:eastAsia="Calibri"/>
          <w:sz w:val="22"/>
          <w:szCs w:val="22"/>
          <w:lang w:eastAsia="en-US"/>
        </w:rPr>
        <w:t>ownymi, plastycznymi, audiowizualnymi, mul</w:t>
      </w:r>
      <w:r w:rsidRPr="00222A99">
        <w:rPr>
          <w:rFonts w:hint="eastAsia"/>
          <w:sz w:val="22"/>
          <w:szCs w:val="22"/>
          <w:lang w:eastAsia="en-US"/>
        </w:rPr>
        <w:t>􀆟</w:t>
      </w:r>
      <w:r w:rsidRPr="00222A99">
        <w:rPr>
          <w:rFonts w:eastAsia="Calibri"/>
          <w:sz w:val="22"/>
          <w:szCs w:val="22"/>
          <w:lang w:eastAsia="en-US"/>
        </w:rPr>
        <w:t>medialnymi, oraz wykorzystywanie</w:t>
      </w:r>
      <w:r>
        <w:rPr>
          <w:rFonts w:eastAsia="Calibri"/>
          <w:sz w:val="22"/>
          <w:szCs w:val="22"/>
          <w:lang w:eastAsia="en-US"/>
        </w:rPr>
        <w:t xml:space="preserve"> </w:t>
      </w:r>
      <w:r w:rsidRPr="00222A99">
        <w:rPr>
          <w:rFonts w:eastAsia="Calibri"/>
          <w:sz w:val="22"/>
          <w:szCs w:val="22"/>
          <w:lang w:eastAsia="en-US"/>
        </w:rPr>
        <w:t>dokumentacji w materia</w:t>
      </w:r>
      <w:r w:rsidRPr="00222A99">
        <w:rPr>
          <w:rFonts w:eastAsia="Calibri" w:hint="eastAsia"/>
          <w:sz w:val="22"/>
          <w:szCs w:val="22"/>
          <w:lang w:eastAsia="en-US"/>
        </w:rPr>
        <w:t>ł</w:t>
      </w:r>
      <w:r w:rsidRPr="00222A99">
        <w:rPr>
          <w:rFonts w:eastAsia="Calibri"/>
          <w:sz w:val="22"/>
          <w:szCs w:val="22"/>
          <w:lang w:eastAsia="en-US"/>
        </w:rPr>
        <w:t>ach przetargowych, ofertowych, promocyjnych i sprawozdawczych,</w:t>
      </w:r>
    </w:p>
    <w:p w14:paraId="35121330" w14:textId="77777777" w:rsidR="00B93A5E" w:rsidRDefault="00B93A5E" w:rsidP="00B93A5E">
      <w:pPr>
        <w:numPr>
          <w:ilvl w:val="0"/>
          <w:numId w:val="42"/>
        </w:numPr>
        <w:tabs>
          <w:tab w:val="clear" w:pos="720"/>
          <w:tab w:val="num" w:pos="709"/>
          <w:tab w:val="left" w:pos="5529"/>
        </w:tabs>
        <w:ind w:left="709" w:hanging="294"/>
        <w:jc w:val="both"/>
        <w:rPr>
          <w:rFonts w:eastAsia="Calibri"/>
          <w:sz w:val="22"/>
          <w:szCs w:val="22"/>
          <w:lang w:eastAsia="en-US"/>
        </w:rPr>
      </w:pPr>
      <w:r w:rsidRPr="00222A99">
        <w:rPr>
          <w:rFonts w:eastAsia="Calibri"/>
          <w:sz w:val="22"/>
          <w:szCs w:val="22"/>
          <w:lang w:eastAsia="en-US"/>
        </w:rPr>
        <w:t xml:space="preserve">w zakresie modyfikacji </w:t>
      </w:r>
      <w:r w:rsidRPr="00222A99">
        <w:rPr>
          <w:rFonts w:eastAsia="Calibri" w:hint="eastAsia"/>
          <w:sz w:val="22"/>
          <w:szCs w:val="22"/>
          <w:lang w:eastAsia="en-US"/>
        </w:rPr>
        <w:t>–</w:t>
      </w:r>
      <w:r w:rsidRPr="00222A99">
        <w:rPr>
          <w:rFonts w:eastAsia="Calibri"/>
          <w:sz w:val="22"/>
          <w:szCs w:val="22"/>
          <w:lang w:eastAsia="en-US"/>
        </w:rPr>
        <w:t xml:space="preserve"> prawo do opracowania, t</w:t>
      </w:r>
      <w:r w:rsidRPr="00222A99">
        <w:rPr>
          <w:rFonts w:eastAsia="Calibri" w:hint="eastAsia"/>
          <w:sz w:val="22"/>
          <w:szCs w:val="22"/>
          <w:lang w:eastAsia="en-US"/>
        </w:rPr>
        <w:t>ł</w:t>
      </w:r>
      <w:r w:rsidRPr="00222A99">
        <w:rPr>
          <w:rFonts w:eastAsia="Calibri"/>
          <w:sz w:val="22"/>
          <w:szCs w:val="22"/>
          <w:lang w:eastAsia="en-US"/>
        </w:rPr>
        <w:t>umaczenia, przer</w:t>
      </w:r>
      <w:r w:rsidRPr="00222A99">
        <w:rPr>
          <w:rFonts w:eastAsia="Calibri" w:hint="eastAsia"/>
          <w:sz w:val="22"/>
          <w:szCs w:val="22"/>
          <w:lang w:eastAsia="en-US"/>
        </w:rPr>
        <w:t>ó</w:t>
      </w:r>
      <w:r w:rsidRPr="00222A99">
        <w:rPr>
          <w:rFonts w:eastAsia="Calibri"/>
          <w:sz w:val="22"/>
          <w:szCs w:val="22"/>
          <w:lang w:eastAsia="en-US"/>
        </w:rPr>
        <w:t>bek i adaptacji</w:t>
      </w:r>
      <w:r>
        <w:rPr>
          <w:rFonts w:eastAsia="Calibri"/>
          <w:sz w:val="22"/>
          <w:szCs w:val="22"/>
          <w:lang w:eastAsia="en-US"/>
        </w:rPr>
        <w:t xml:space="preserve"> </w:t>
      </w:r>
      <w:r w:rsidRPr="00222A99">
        <w:rPr>
          <w:rFonts w:eastAsia="Calibri"/>
          <w:sz w:val="22"/>
          <w:szCs w:val="22"/>
          <w:lang w:eastAsia="en-US"/>
        </w:rPr>
        <w:t>dokumentacji oraz zezwalania osobom trzecim na wykonywanie tych praw.</w:t>
      </w:r>
    </w:p>
    <w:p w14:paraId="1176DC53" w14:textId="77777777" w:rsidR="00B93A5E" w:rsidRPr="00CE1CAE" w:rsidRDefault="00B93A5E" w:rsidP="00B93A5E">
      <w:pPr>
        <w:numPr>
          <w:ilvl w:val="0"/>
          <w:numId w:val="45"/>
        </w:numPr>
        <w:tabs>
          <w:tab w:val="num" w:pos="567"/>
        </w:tabs>
        <w:ind w:left="567" w:hanging="294"/>
        <w:jc w:val="both"/>
        <w:rPr>
          <w:rFonts w:eastAsia="Calibri"/>
          <w:sz w:val="22"/>
          <w:szCs w:val="22"/>
          <w:lang w:eastAsia="en-US"/>
        </w:rPr>
      </w:pPr>
      <w:r w:rsidRPr="00CE1CAE">
        <w:rPr>
          <w:rFonts w:eastAsia="Calibri"/>
          <w:sz w:val="22"/>
          <w:szCs w:val="22"/>
          <w:lang w:eastAsia="en-US"/>
        </w:rPr>
        <w:t>Strony ustalają, iż wykorzystanie przez zamawiającego, rozpowszechnianie na polach eksploatacji określonych w ust. 2 powyżej może następować bez ograniczeń, m.in. w całości, w części, fragmentach, samodzielnie, w połączeniu z dziełami innych podmiotów, w tym jako część dzieła zbiorowego, po zarchiwizowaniu w formie elektronicznej i drukowanej, po dokonaniu opracowań, przystosowań, uzupełnień lub innych modyfikacji, itd. Wykonawca wyraża zgodę na dokonywanie przez Zamawiającego zmian według własnego uznania w jakimkolwiek z Materiałów powstałych w wyniku realizacji Umowy oraz na korzystanie i rozporządzanie tak zmienionym Materiałem w ramach wynagrodzenia określonego w Umowie. Wykonawca udziela Zamawiającemu zezwolenia na wykonywanie zależnych praw autorskich  do przedmiotu umowy, dokonanych przez Zamawiającego lub na jego zlecenie, a także przenosi na Zamawiającego wyłączne prawo zezwolenia na wykonywanie zależnych praw autorskich, w tym zlecenia kontynuacji prac projektowych i opracowania dokumentacji dla potrzeb zaprojektowania i budowy inwestycji dowolnej, wybranej przez Zamawiającego pracowni projektowej lub generalnemu wykonawcy, który to podmiot na zlecenie Zamawiającego wprowadzać może lub zlecić wprowadzanie adaptacji, przeróbek oraz zmian utworów objętych niniejszą umową (przeprojektowywać, modyfikować, adaptować, w tym włączać do innych utworów, opracowywać dokumentację opartą lub zainspirowaną koncepcją itp.), oraz dokonywać wszelkich czynności z wykorzystaniem utworów, jakie wynikać będą z potrzeb Zamawiającego i realizowanej inwestycji.</w:t>
      </w:r>
    </w:p>
    <w:p w14:paraId="17EF255C" w14:textId="77777777" w:rsidR="00B93A5E" w:rsidRPr="00CE1CAE" w:rsidRDefault="00B93A5E" w:rsidP="00B93A5E">
      <w:pPr>
        <w:numPr>
          <w:ilvl w:val="0"/>
          <w:numId w:val="45"/>
        </w:numPr>
        <w:tabs>
          <w:tab w:val="num" w:pos="567"/>
        </w:tabs>
        <w:ind w:left="567" w:hanging="294"/>
        <w:jc w:val="both"/>
        <w:rPr>
          <w:rFonts w:eastAsia="Calibri"/>
          <w:sz w:val="22"/>
          <w:szCs w:val="22"/>
          <w:lang w:eastAsia="en-US"/>
        </w:rPr>
      </w:pPr>
      <w:r w:rsidRPr="00CE1CAE">
        <w:rPr>
          <w:rFonts w:eastAsia="Calibri"/>
          <w:sz w:val="22"/>
          <w:szCs w:val="22"/>
          <w:lang w:eastAsia="en-US"/>
        </w:rPr>
        <w:t xml:space="preserve">Po przeniesieniu autorskich praw majątkowych do Przedmiotu Umowy na rzecz Zamawiającego, Zamawiającemu przysługuje prawo do wykonywania zależnych praw autorskich, bez zgody Wykonawcy oraz Twórców. Wykonawca zobowiązuje się upoważnić Zamawiającego do wykonywania autorskich praw osobistych przysługujących Wykonawcy lub Twórcom do Utworów oraz oświadcza, że przysługuje mu prawo do udzielenia takiego upoważnienia. </w:t>
      </w:r>
      <w:r w:rsidRPr="00CE1CAE">
        <w:rPr>
          <w:rFonts w:eastAsia="Calibri"/>
          <w:sz w:val="22"/>
          <w:szCs w:val="22"/>
          <w:lang w:eastAsia="en-US"/>
        </w:rPr>
        <w:lastRenderedPageBreak/>
        <w:t xml:space="preserve">Wykonawca zapewni także, iż ani on, ani Twórcy nie będą wykonywali przysługujących im autorskich praw osobistych.  Wykonawca w szczególności nie będzie blokował zmian, adaptacji i przeróbek, zmian formatu i opracowań utworów, w tym zmian układu i fragmentaryzacji utworów powołując się m.in. na prawo do ich nienaruszalności i integralności. W przypadku gdy jakiekolwiek majątkowe lub osobiste prawa autorskie lub prawa zależne do utworu będą przysługiwały osobom trzecim, w szczególności pracownikom i podwykonawcom Wykonawcy, Wykonawca gwarantuje, że wszelkie takie osoby trzecie niezwłocznie i bez dodatkowego wynagrodzenia przeniosą przysługujące im autorskie prawa majątkowe, prawa zależne na Zamawiającego w zakresie opisanym w umowie oraz udzielą Zamawiającemu niezwłocznie i bez dodatkowego wynagrodzenia wszelkich upoważnień i zezwoleń na wykonywanie praw zależnych, praw osobistych w szczególności obejmujące rozporządzanie i korzystanie z wszelkich utworów zależnych. </w:t>
      </w:r>
    </w:p>
    <w:p w14:paraId="4C78FFA8" w14:textId="77777777" w:rsidR="00B93A5E" w:rsidRPr="00CE1CAE" w:rsidRDefault="00B93A5E" w:rsidP="00B93A5E">
      <w:pPr>
        <w:numPr>
          <w:ilvl w:val="0"/>
          <w:numId w:val="45"/>
        </w:numPr>
        <w:tabs>
          <w:tab w:val="num" w:pos="567"/>
        </w:tabs>
        <w:ind w:left="567" w:hanging="294"/>
        <w:jc w:val="both"/>
        <w:rPr>
          <w:rFonts w:eastAsia="Calibri"/>
          <w:sz w:val="22"/>
          <w:szCs w:val="22"/>
          <w:lang w:eastAsia="en-US"/>
        </w:rPr>
      </w:pPr>
      <w:r w:rsidRPr="00CE1CAE">
        <w:rPr>
          <w:rFonts w:eastAsia="Calibri"/>
          <w:sz w:val="22"/>
          <w:szCs w:val="22"/>
          <w:lang w:eastAsia="en-US"/>
        </w:rPr>
        <w:t xml:space="preserve">W przypadku rozwiązania łub wygaśnięcia Umowy przed zakończeniem jej realizacji na Zamawiającego z chwilą rozwiązania lub wygaśnięcia umowy przechodzą bez dodatkowego wynagrodzenia prawa majątkowe prawa autorskie do wytworzonych do tego czasu utworów lub ich części, elementów, itp.  na zasadach, o których mowa w niniejszym paragrafie. W przypadku odstąpienia od umowy (niezależnie od tego które strona odstąpi od umowy), jeżeli do czasu odstąpienia od Umowy przez Wykonawcę lub Zamawiającego autorskie prawa majątkowe nie zostaną przeniesione na Zamawiającego, przejście tych praw na Zamawiającego nastąpi bez dodatkowego wynagrodzenia z chwilą odstąpienia. Zapisy umowy odnośnie wykonywania praw zależnych, upoważnienia do wykonywania praw autorskich praw osobistych stosuje się również w przypadku rozwiązania, wygaśnięcia, odstąpienia od umowy. </w:t>
      </w:r>
    </w:p>
    <w:p w14:paraId="58F4A393" w14:textId="77777777" w:rsidR="00B93A5E" w:rsidRPr="00CE1CAE" w:rsidRDefault="00B93A5E" w:rsidP="00B93A5E">
      <w:pPr>
        <w:numPr>
          <w:ilvl w:val="0"/>
          <w:numId w:val="45"/>
        </w:numPr>
        <w:tabs>
          <w:tab w:val="num" w:pos="567"/>
        </w:tabs>
        <w:ind w:left="567" w:hanging="294"/>
        <w:jc w:val="both"/>
        <w:rPr>
          <w:rFonts w:eastAsia="Calibri"/>
          <w:sz w:val="22"/>
          <w:szCs w:val="22"/>
          <w:lang w:eastAsia="en-US"/>
        </w:rPr>
      </w:pPr>
      <w:r w:rsidRPr="00CE1CAE">
        <w:rPr>
          <w:rFonts w:eastAsia="Calibri"/>
          <w:sz w:val="22"/>
          <w:szCs w:val="22"/>
          <w:lang w:eastAsia="en-US"/>
        </w:rPr>
        <w:t>Zamawiający, z chwilą wydania utworu, nabywa własność egzemplarzy, na których utrwalono dane i opracowania, o których mowa w ust. 1.</w:t>
      </w:r>
    </w:p>
    <w:p w14:paraId="3C342C8C" w14:textId="77777777" w:rsidR="00B93A5E" w:rsidRPr="00CE1CAE" w:rsidRDefault="00B93A5E" w:rsidP="00B93A5E">
      <w:pPr>
        <w:numPr>
          <w:ilvl w:val="0"/>
          <w:numId w:val="45"/>
        </w:numPr>
        <w:tabs>
          <w:tab w:val="num" w:pos="567"/>
        </w:tabs>
        <w:ind w:left="567" w:hanging="294"/>
        <w:jc w:val="both"/>
        <w:rPr>
          <w:rFonts w:eastAsia="Calibri"/>
          <w:sz w:val="22"/>
          <w:szCs w:val="22"/>
          <w:lang w:eastAsia="en-US"/>
        </w:rPr>
      </w:pPr>
      <w:r w:rsidRPr="00CE1CAE">
        <w:rPr>
          <w:rFonts w:eastAsia="Calibri"/>
          <w:sz w:val="22"/>
          <w:szCs w:val="22"/>
          <w:lang w:eastAsia="en-US"/>
        </w:rPr>
        <w:t xml:space="preserve">Zapłata Wynagrodzenia określonego w § </w:t>
      </w:r>
      <w:r>
        <w:rPr>
          <w:rFonts w:eastAsia="Calibri"/>
          <w:sz w:val="22"/>
          <w:szCs w:val="22"/>
          <w:lang w:eastAsia="en-US"/>
        </w:rPr>
        <w:t>4</w:t>
      </w:r>
      <w:r w:rsidRPr="00CE1CAE">
        <w:rPr>
          <w:rFonts w:eastAsia="Calibri"/>
          <w:sz w:val="22"/>
          <w:szCs w:val="22"/>
          <w:lang w:eastAsia="en-US"/>
        </w:rPr>
        <w:t xml:space="preserve"> wyczerpuje wszelkie roszczenia z tytułu przeniesienia na rzecz Zamawiającego autorskich praw majątkowych, upoważnienia do wykonywania autorskich praw osobowych, jak również wykonywania praw zależnych.</w:t>
      </w:r>
    </w:p>
    <w:p w14:paraId="389DD126" w14:textId="77777777" w:rsidR="00B93A5E" w:rsidRPr="00CE1CAE" w:rsidRDefault="00B93A5E" w:rsidP="00B93A5E">
      <w:pPr>
        <w:numPr>
          <w:ilvl w:val="0"/>
          <w:numId w:val="45"/>
        </w:numPr>
        <w:tabs>
          <w:tab w:val="num" w:pos="567"/>
        </w:tabs>
        <w:ind w:left="567" w:hanging="294"/>
        <w:jc w:val="both"/>
        <w:rPr>
          <w:rFonts w:eastAsia="Calibri"/>
          <w:sz w:val="22"/>
          <w:szCs w:val="22"/>
          <w:lang w:eastAsia="en-US"/>
        </w:rPr>
      </w:pPr>
      <w:r w:rsidRPr="00CE1CAE">
        <w:rPr>
          <w:rFonts w:eastAsia="Calibri"/>
          <w:sz w:val="22"/>
          <w:szCs w:val="22"/>
          <w:lang w:eastAsia="en-US"/>
        </w:rPr>
        <w:t xml:space="preserve">Wykonawca oświadcza, że przysługują mu pełne prawa autorskie do utworów wytworzonych w związku z wykonaniem umowy oraz że nie naruszają one żadnych praw osób trzecich. Na żądanie Zamawiającego, Wykonawca w każdej chwili potwierdzi na piśmie Zamawiającemu nabycie przez Zamawiającego autorskich praw majątkowych do dokumentacji i utworów wykonanych na podstawie niniejszej Umowy, jak również prawo do wykonywania praw autorskich osobistych, praw zależnych. </w:t>
      </w:r>
    </w:p>
    <w:p w14:paraId="196D73ED" w14:textId="77777777" w:rsidR="00B93A5E" w:rsidRPr="00CE1CAE" w:rsidRDefault="00B93A5E" w:rsidP="00B93A5E">
      <w:pPr>
        <w:numPr>
          <w:ilvl w:val="0"/>
          <w:numId w:val="45"/>
        </w:numPr>
        <w:tabs>
          <w:tab w:val="num" w:pos="567"/>
        </w:tabs>
        <w:ind w:left="567" w:hanging="294"/>
        <w:jc w:val="both"/>
        <w:rPr>
          <w:rFonts w:eastAsia="Calibri"/>
          <w:sz w:val="22"/>
          <w:szCs w:val="22"/>
          <w:lang w:eastAsia="en-US"/>
        </w:rPr>
      </w:pPr>
      <w:r w:rsidRPr="00CE1CAE">
        <w:rPr>
          <w:rFonts w:eastAsia="Calibri"/>
          <w:sz w:val="22"/>
          <w:szCs w:val="22"/>
          <w:lang w:eastAsia="en-US"/>
        </w:rPr>
        <w:t>Wykonawca ponosi wobec Zamawiającego pełną odpowiedzialność odszkodowawczą z tytułu szkód jakie może ponieść Zamawiający w związku z niewłaściwym wykonaniem przez Wykonawcę niniejszej Umowy, będących konsekwencją m.in. naruszenia praw autorskich, praw własności intelektualnych, dóbr osobistych osób trzecich lub nieprawdziwych oświadczeń złożonych przez Wykonawcę, rozumianych w szczególności, jako szkoda bezpośrednia lub pośrednia, a w szczególności w razie skierowania przeciwko Zamawiającemu przez osoby trzecie roszczeń. W przypadku wystąpienia przez jakąkolwiek osobę trzecią w stosunku do Zamawiającego z roszczeniem Wykonawca:</w:t>
      </w:r>
    </w:p>
    <w:p w14:paraId="17050BC3" w14:textId="77777777" w:rsidR="00B93A5E" w:rsidRDefault="00B93A5E" w:rsidP="00B93A5E">
      <w:pPr>
        <w:numPr>
          <w:ilvl w:val="0"/>
          <w:numId w:val="43"/>
        </w:numPr>
        <w:ind w:left="1134" w:hanging="141"/>
        <w:jc w:val="both"/>
        <w:rPr>
          <w:rFonts w:eastAsia="Calibri"/>
          <w:sz w:val="22"/>
          <w:szCs w:val="22"/>
          <w:lang w:eastAsia="en-US"/>
        </w:rPr>
      </w:pPr>
      <w:r w:rsidRPr="00C40926">
        <w:rPr>
          <w:rFonts w:eastAsia="Calibri"/>
          <w:sz w:val="22"/>
          <w:szCs w:val="22"/>
          <w:lang w:eastAsia="en-US"/>
        </w:rPr>
        <w:t>przyjmie na siebie pełną odpowiedzialność za powstanie oraz wszelkie skutki powyższych zdarzeń;</w:t>
      </w:r>
    </w:p>
    <w:p w14:paraId="37A10850" w14:textId="77777777" w:rsidR="00B93A5E" w:rsidRDefault="00B93A5E" w:rsidP="00B93A5E">
      <w:pPr>
        <w:numPr>
          <w:ilvl w:val="0"/>
          <w:numId w:val="43"/>
        </w:numPr>
        <w:ind w:left="1134" w:hanging="141"/>
        <w:jc w:val="both"/>
        <w:rPr>
          <w:rFonts w:eastAsia="Calibri"/>
          <w:sz w:val="22"/>
          <w:szCs w:val="22"/>
          <w:lang w:eastAsia="en-US"/>
        </w:rPr>
      </w:pPr>
      <w:r w:rsidRPr="00C40926">
        <w:rPr>
          <w:rFonts w:eastAsia="Calibri"/>
          <w:sz w:val="22"/>
          <w:szCs w:val="22"/>
          <w:lang w:eastAsia="en-US"/>
        </w:rPr>
        <w:t xml:space="preserve">w przypadku skierowania sprawy na drogę postępowania sądowego wstąpi do procesu po stronie Zamawiającego i pokryje wszelkie koszty związane z udziałem Zamawiającego w postępowaniu sądowym m.in. zasądzoną należność główną, odsetki, koszty procesu oraz wszelkie koszty powstałe w ewentualnym postępowaniu egzekucyjnym, w tym koszty obsługi prawnej zarówno na etapie procesowym jak i na etapie przed procesem. </w:t>
      </w:r>
    </w:p>
    <w:p w14:paraId="37C8C20D" w14:textId="77777777" w:rsidR="00B93A5E" w:rsidRPr="00222A99" w:rsidRDefault="00B93A5E" w:rsidP="00B93A5E">
      <w:pPr>
        <w:numPr>
          <w:ilvl w:val="0"/>
          <w:numId w:val="43"/>
        </w:numPr>
        <w:ind w:left="993" w:hanging="141"/>
        <w:jc w:val="both"/>
        <w:rPr>
          <w:rFonts w:eastAsia="Calibri"/>
          <w:sz w:val="22"/>
          <w:szCs w:val="22"/>
          <w:lang w:eastAsia="en-US"/>
        </w:rPr>
      </w:pPr>
      <w:r w:rsidRPr="00C40926">
        <w:rPr>
          <w:rFonts w:eastAsia="Calibri"/>
          <w:sz w:val="22"/>
          <w:szCs w:val="22"/>
          <w:lang w:eastAsia="en-US"/>
        </w:rPr>
        <w:t xml:space="preserve">poniesie wszelkie koszty związane z ewentualnym pokryciem roszczeń majątkowych i niemajątkowych osób zgłaszających roszczenia. Podejmie wszelkie działania i a także pokryje koszty, które pozwolą Zamawiającemu wykorzystać przedmiot umowy do realizacji inwestycji. </w:t>
      </w:r>
    </w:p>
    <w:p w14:paraId="370AF90F" w14:textId="77777777" w:rsidR="00D32486" w:rsidRPr="00A55B12" w:rsidRDefault="00D32486" w:rsidP="00861152">
      <w:pPr>
        <w:widowControl w:val="0"/>
        <w:tabs>
          <w:tab w:val="left" w:pos="427"/>
        </w:tabs>
        <w:autoSpaceDE w:val="0"/>
        <w:autoSpaceDN w:val="0"/>
        <w:adjustRightInd w:val="0"/>
        <w:jc w:val="both"/>
        <w:rPr>
          <w:sz w:val="22"/>
          <w:szCs w:val="22"/>
        </w:rPr>
      </w:pPr>
    </w:p>
    <w:p w14:paraId="3B0186B9" w14:textId="77777777" w:rsidR="002B5962" w:rsidRPr="00A55B12" w:rsidRDefault="002B5962" w:rsidP="00861152">
      <w:pPr>
        <w:jc w:val="center"/>
        <w:rPr>
          <w:b/>
          <w:bCs/>
          <w:sz w:val="22"/>
          <w:szCs w:val="22"/>
        </w:rPr>
      </w:pPr>
      <w:r w:rsidRPr="00A55B12">
        <w:rPr>
          <w:b/>
          <w:bCs/>
          <w:sz w:val="22"/>
          <w:szCs w:val="22"/>
        </w:rPr>
        <w:t>§ 5. Gwarancja i rękojmia</w:t>
      </w:r>
    </w:p>
    <w:p w14:paraId="449A2B9E" w14:textId="77777777" w:rsidR="002B5962" w:rsidRPr="00A55B12" w:rsidRDefault="002B5962" w:rsidP="00861152">
      <w:pPr>
        <w:pStyle w:val="Akapitzlist"/>
        <w:numPr>
          <w:ilvl w:val="0"/>
          <w:numId w:val="11"/>
        </w:numPr>
        <w:ind w:left="284"/>
        <w:jc w:val="both"/>
        <w:rPr>
          <w:sz w:val="22"/>
          <w:szCs w:val="22"/>
        </w:rPr>
      </w:pPr>
      <w:r w:rsidRPr="00A55B12">
        <w:rPr>
          <w:sz w:val="22"/>
          <w:szCs w:val="22"/>
        </w:rPr>
        <w:t>Wykonawca udziela Zamawiającemu gwarancji na przedmiot umowy.</w:t>
      </w:r>
    </w:p>
    <w:p w14:paraId="69882004" w14:textId="0451FF6F" w:rsidR="002B5962" w:rsidRPr="00A55B12" w:rsidRDefault="002B5962" w:rsidP="00861152">
      <w:pPr>
        <w:pStyle w:val="Akapitzlist"/>
        <w:numPr>
          <w:ilvl w:val="0"/>
          <w:numId w:val="11"/>
        </w:numPr>
        <w:ind w:left="284"/>
        <w:jc w:val="both"/>
        <w:rPr>
          <w:sz w:val="22"/>
          <w:szCs w:val="22"/>
        </w:rPr>
      </w:pPr>
      <w:r w:rsidRPr="00A55B12">
        <w:rPr>
          <w:sz w:val="22"/>
          <w:szCs w:val="22"/>
        </w:rPr>
        <w:lastRenderedPageBreak/>
        <w:t xml:space="preserve">Termin gwarancji wynosi </w:t>
      </w:r>
      <w:r w:rsidR="00FF3424" w:rsidRPr="00A55B12">
        <w:rPr>
          <w:sz w:val="22"/>
          <w:szCs w:val="22"/>
        </w:rPr>
        <w:t>60</w:t>
      </w:r>
      <w:r w:rsidR="0030212A" w:rsidRPr="00A55B12">
        <w:rPr>
          <w:sz w:val="22"/>
          <w:szCs w:val="22"/>
        </w:rPr>
        <w:t xml:space="preserve"> miesi</w:t>
      </w:r>
      <w:r w:rsidR="00FF3424" w:rsidRPr="00A55B12">
        <w:rPr>
          <w:sz w:val="22"/>
          <w:szCs w:val="22"/>
        </w:rPr>
        <w:t>ęcy</w:t>
      </w:r>
      <w:r w:rsidRPr="00A55B12">
        <w:rPr>
          <w:sz w:val="22"/>
          <w:szCs w:val="22"/>
        </w:rPr>
        <w:t xml:space="preserve"> licząc od daty odbioru przedmiotu umowy.</w:t>
      </w:r>
    </w:p>
    <w:p w14:paraId="26412E91" w14:textId="77777777" w:rsidR="002B5962" w:rsidRPr="00A55B12" w:rsidRDefault="002B5962" w:rsidP="00861152">
      <w:pPr>
        <w:pStyle w:val="Akapitzlist"/>
        <w:numPr>
          <w:ilvl w:val="0"/>
          <w:numId w:val="11"/>
        </w:numPr>
        <w:ind w:left="284"/>
        <w:jc w:val="both"/>
        <w:rPr>
          <w:sz w:val="22"/>
          <w:szCs w:val="22"/>
        </w:rPr>
      </w:pPr>
      <w:r w:rsidRPr="00A55B12">
        <w:rPr>
          <w:sz w:val="22"/>
          <w:szCs w:val="22"/>
        </w:rPr>
        <w:t xml:space="preserve">Strony postanawiają rozszerzyć odpowiedzialność Wykonawcy z tytułu rękojmi za wady fizyczne przedmiotu umowy, a w związku z tym postanawiają, że termin rękojmi za te wady kończy swój bieg łącznie z upływem terminu odpowiedzialności z tytułu rękojmi za wady Wykonawcy robót wykonywanych na podstawie przedmiotu umowy. </w:t>
      </w:r>
    </w:p>
    <w:p w14:paraId="2DA446D8" w14:textId="77777777" w:rsidR="002B5962" w:rsidRPr="00A55B12" w:rsidRDefault="002B5962" w:rsidP="00861152">
      <w:pPr>
        <w:pStyle w:val="Akapitzlist"/>
        <w:numPr>
          <w:ilvl w:val="0"/>
          <w:numId w:val="11"/>
        </w:numPr>
        <w:ind w:left="284"/>
        <w:jc w:val="both"/>
        <w:rPr>
          <w:iCs/>
          <w:sz w:val="22"/>
          <w:szCs w:val="22"/>
        </w:rPr>
      </w:pPr>
      <w:r w:rsidRPr="00A55B12">
        <w:rPr>
          <w:sz w:val="22"/>
          <w:szCs w:val="22"/>
        </w:rPr>
        <w:t>Jeżeli dokumentacja projektowa zawierać będzie wady istotne, ujawnione w fazie realizacji robót budowlanych realizowanych na jej podstawie i skutkujące zwiększeniem ceny za wykonanie tych robót, to koszty z tym związane pokryje Wykonawca</w:t>
      </w:r>
      <w:r w:rsidRPr="00A55B12">
        <w:rPr>
          <w:iCs/>
          <w:sz w:val="22"/>
          <w:szCs w:val="22"/>
        </w:rPr>
        <w:t>.</w:t>
      </w:r>
    </w:p>
    <w:p w14:paraId="00D7A6C2" w14:textId="77777777" w:rsidR="00D51C45" w:rsidRPr="00A55B12" w:rsidRDefault="00D51C45" w:rsidP="00861152">
      <w:pPr>
        <w:jc w:val="both"/>
        <w:rPr>
          <w:iCs/>
          <w:sz w:val="22"/>
          <w:szCs w:val="22"/>
        </w:rPr>
      </w:pPr>
    </w:p>
    <w:p w14:paraId="07D83DE0" w14:textId="77777777" w:rsidR="00F655B7" w:rsidRPr="00A55B12" w:rsidRDefault="002B5962" w:rsidP="00861152">
      <w:pPr>
        <w:jc w:val="center"/>
        <w:rPr>
          <w:rStyle w:val="Nagwek1"/>
          <w:rFonts w:ascii="Times New Roman" w:hAnsi="Times New Roman" w:cs="Times New Roman"/>
          <w:sz w:val="22"/>
          <w:szCs w:val="22"/>
        </w:rPr>
      </w:pPr>
      <w:r w:rsidRPr="00A55B12">
        <w:rPr>
          <w:b/>
          <w:bCs/>
          <w:sz w:val="22"/>
          <w:szCs w:val="22"/>
        </w:rPr>
        <w:t>§ 6.</w:t>
      </w:r>
      <w:r w:rsidRPr="00A55B12">
        <w:rPr>
          <w:sz w:val="22"/>
          <w:szCs w:val="22"/>
        </w:rPr>
        <w:t xml:space="preserve"> </w:t>
      </w:r>
      <w:r w:rsidRPr="00A55B12">
        <w:rPr>
          <w:rStyle w:val="Nagwek1"/>
          <w:rFonts w:ascii="Times New Roman" w:hAnsi="Times New Roman" w:cs="Times New Roman"/>
          <w:sz w:val="22"/>
          <w:szCs w:val="22"/>
        </w:rPr>
        <w:t>Wynagrodzenie</w:t>
      </w:r>
    </w:p>
    <w:p w14:paraId="42E3F5B5" w14:textId="188B03AE" w:rsidR="00C669C6" w:rsidRPr="00A55B12" w:rsidRDefault="00C669C6" w:rsidP="00861152">
      <w:pPr>
        <w:widowControl w:val="0"/>
        <w:numPr>
          <w:ilvl w:val="0"/>
          <w:numId w:val="23"/>
        </w:numPr>
        <w:tabs>
          <w:tab w:val="left" w:pos="284"/>
          <w:tab w:val="num" w:pos="1080"/>
          <w:tab w:val="left" w:leader="dot" w:pos="8382"/>
        </w:tabs>
        <w:suppressAutoHyphens/>
        <w:ind w:left="284" w:hanging="284"/>
        <w:jc w:val="both"/>
        <w:rPr>
          <w:rFonts w:eastAsia="Lucida Sans Unicode"/>
          <w:b/>
          <w:bCs/>
          <w:kern w:val="1"/>
          <w:sz w:val="22"/>
          <w:szCs w:val="22"/>
          <w:shd w:val="clear" w:color="auto" w:fill="FFFFFF"/>
        </w:rPr>
      </w:pPr>
      <w:r w:rsidRPr="00A55B12">
        <w:rPr>
          <w:rFonts w:eastAsia="Lucida Sans Unicode"/>
          <w:kern w:val="1"/>
          <w:sz w:val="22"/>
          <w:szCs w:val="22"/>
          <w:shd w:val="clear" w:color="auto" w:fill="FFFFFF"/>
        </w:rPr>
        <w:t xml:space="preserve">Za wykonanie przedmiotu umowy ustala się całkowite wynagrodzenie ryczałtowe w kwocie brutto: </w:t>
      </w:r>
      <w:r w:rsidR="00996FBB">
        <w:rPr>
          <w:rFonts w:eastAsia="Lucida Sans Unicode"/>
          <w:b/>
          <w:bCs/>
          <w:kern w:val="1"/>
          <w:sz w:val="22"/>
          <w:szCs w:val="22"/>
        </w:rPr>
        <w:t xml:space="preserve">     ……………</w:t>
      </w:r>
      <w:r w:rsidR="005F2DC7">
        <w:rPr>
          <w:rFonts w:eastAsia="Lucida Sans Unicode"/>
          <w:b/>
          <w:bCs/>
          <w:kern w:val="1"/>
          <w:sz w:val="22"/>
          <w:szCs w:val="22"/>
        </w:rPr>
        <w:t xml:space="preserve"> </w:t>
      </w:r>
      <w:r w:rsidRPr="00A55B12">
        <w:rPr>
          <w:rFonts w:eastAsia="Lucida Sans Unicode"/>
          <w:b/>
          <w:bCs/>
          <w:kern w:val="1"/>
          <w:sz w:val="22"/>
          <w:szCs w:val="22"/>
          <w:shd w:val="clear" w:color="auto" w:fill="FFFFFF"/>
        </w:rPr>
        <w:t xml:space="preserve">zł </w:t>
      </w:r>
      <w:r w:rsidRPr="00A55B12">
        <w:rPr>
          <w:rFonts w:eastAsia="Lucida Sans Unicode"/>
          <w:kern w:val="1"/>
          <w:sz w:val="22"/>
          <w:szCs w:val="22"/>
          <w:shd w:val="clear" w:color="auto" w:fill="FFFFFF"/>
        </w:rPr>
        <w:t>(</w:t>
      </w:r>
      <w:r w:rsidRPr="00A55B12">
        <w:rPr>
          <w:sz w:val="22"/>
          <w:szCs w:val="22"/>
        </w:rPr>
        <w:t xml:space="preserve">słownie: </w:t>
      </w:r>
      <w:r w:rsidR="00996FBB">
        <w:rPr>
          <w:sz w:val="22"/>
          <w:szCs w:val="22"/>
        </w:rPr>
        <w:t>……………………………………………..</w:t>
      </w:r>
      <w:r w:rsidR="005F2DC7">
        <w:rPr>
          <w:sz w:val="22"/>
          <w:szCs w:val="22"/>
        </w:rPr>
        <w:t xml:space="preserve"> </w:t>
      </w:r>
      <w:r w:rsidR="00C04D87">
        <w:rPr>
          <w:sz w:val="22"/>
          <w:szCs w:val="22"/>
        </w:rPr>
        <w:t>złotych</w:t>
      </w:r>
      <w:r w:rsidR="00C04D87" w:rsidRPr="00A55B12">
        <w:rPr>
          <w:sz w:val="22"/>
          <w:szCs w:val="22"/>
        </w:rPr>
        <w:t xml:space="preserve"> </w:t>
      </w:r>
      <w:r w:rsidRPr="00A55B12">
        <w:rPr>
          <w:sz w:val="22"/>
          <w:szCs w:val="22"/>
        </w:rPr>
        <w:t>00/100</w:t>
      </w:r>
      <w:r w:rsidRPr="00A55B12">
        <w:rPr>
          <w:rFonts w:eastAsia="Lucida Sans Unicode"/>
          <w:kern w:val="1"/>
          <w:sz w:val="22"/>
          <w:szCs w:val="22"/>
          <w:shd w:val="clear" w:color="auto" w:fill="FFFFFF"/>
        </w:rPr>
        <w:t>)</w:t>
      </w:r>
      <w:r w:rsidRPr="00A55B12">
        <w:rPr>
          <w:rFonts w:eastAsia="Lucida Sans Unicode"/>
          <w:b/>
          <w:bCs/>
          <w:kern w:val="1"/>
          <w:sz w:val="22"/>
          <w:szCs w:val="22"/>
          <w:shd w:val="clear" w:color="auto" w:fill="FFFFFF"/>
        </w:rPr>
        <w:t xml:space="preserve"> w tym podatek VAT w wysokości 23%, zgodnie ze złożoną ofertą.</w:t>
      </w:r>
    </w:p>
    <w:p w14:paraId="06050DAB" w14:textId="51BF2B00" w:rsidR="00C669C6" w:rsidRPr="00A55B12" w:rsidRDefault="00C669C6" w:rsidP="00861152">
      <w:pPr>
        <w:widowControl w:val="0"/>
        <w:numPr>
          <w:ilvl w:val="0"/>
          <w:numId w:val="23"/>
        </w:numPr>
        <w:tabs>
          <w:tab w:val="left" w:pos="284"/>
        </w:tabs>
        <w:suppressAutoHyphens/>
        <w:ind w:left="284" w:right="23" w:hanging="284"/>
        <w:jc w:val="both"/>
        <w:rPr>
          <w:color w:val="000000"/>
          <w:sz w:val="22"/>
          <w:szCs w:val="22"/>
          <w:shd w:val="clear" w:color="auto" w:fill="FFFFFF"/>
        </w:rPr>
      </w:pPr>
      <w:r w:rsidRPr="00A55B12">
        <w:rPr>
          <w:color w:val="000000"/>
          <w:sz w:val="22"/>
          <w:szCs w:val="22"/>
          <w:shd w:val="clear" w:color="auto" w:fill="FFFFFF"/>
        </w:rPr>
        <w:t xml:space="preserve">Podstawą do wystawienia przez Wykonawcę faktury będzie stwierdzenie, że przedmiot umowy został wykonany należycie, potwierdzony protokołem </w:t>
      </w:r>
      <w:r w:rsidRPr="00A55B12">
        <w:rPr>
          <w:color w:val="000000"/>
          <w:sz w:val="22"/>
          <w:szCs w:val="22"/>
        </w:rPr>
        <w:t>zdawczo – odbiorczy.</w:t>
      </w:r>
      <w:r w:rsidRPr="00A55B12">
        <w:rPr>
          <w:color w:val="000000"/>
          <w:sz w:val="22"/>
          <w:szCs w:val="22"/>
          <w:shd w:val="clear" w:color="auto" w:fill="FFFFFF"/>
        </w:rPr>
        <w:t>.</w:t>
      </w:r>
    </w:p>
    <w:p w14:paraId="516554BB" w14:textId="64052529" w:rsidR="00757893" w:rsidRPr="005F2DC7" w:rsidRDefault="00757893" w:rsidP="005F2DC7">
      <w:pPr>
        <w:widowControl w:val="0"/>
        <w:numPr>
          <w:ilvl w:val="0"/>
          <w:numId w:val="23"/>
        </w:numPr>
        <w:tabs>
          <w:tab w:val="left" w:pos="284"/>
        </w:tabs>
        <w:suppressAutoHyphens/>
        <w:ind w:left="284" w:right="23" w:hanging="284"/>
        <w:jc w:val="both"/>
        <w:rPr>
          <w:b/>
          <w:bCs/>
          <w:color w:val="000000"/>
          <w:sz w:val="22"/>
          <w:szCs w:val="22"/>
          <w:shd w:val="clear" w:color="auto" w:fill="FFFFFF"/>
        </w:rPr>
      </w:pPr>
      <w:r w:rsidRPr="005F2DC7">
        <w:rPr>
          <w:rFonts w:cstheme="minorHAnsi"/>
          <w:sz w:val="22"/>
          <w:szCs w:val="22"/>
        </w:rPr>
        <w:t xml:space="preserve">Mając na uwadze zmianę przepisów ustawy o podatku od towarów i usług związaną z wprowadzeniem obligatoryjnego wystawiania faktur za pośrednictwem Krajowego Systemu e-Faktur (KSeF) –. wystawiane na Zamawiającego faktury powinny zawierać następujące dane: </w:t>
      </w:r>
    </w:p>
    <w:p w14:paraId="377069EB" w14:textId="77777777" w:rsidR="00757893" w:rsidRPr="005F2DC7" w:rsidRDefault="00757893" w:rsidP="005F2DC7">
      <w:pPr>
        <w:tabs>
          <w:tab w:val="left" w:pos="991"/>
          <w:tab w:val="left" w:pos="994"/>
        </w:tabs>
        <w:spacing w:line="276" w:lineRule="auto"/>
        <w:ind w:left="284"/>
        <w:jc w:val="both"/>
        <w:rPr>
          <w:rFonts w:cstheme="minorHAnsi"/>
          <w:sz w:val="22"/>
          <w:szCs w:val="22"/>
          <w:u w:val="single"/>
        </w:rPr>
      </w:pPr>
      <w:r w:rsidRPr="005F2DC7">
        <w:rPr>
          <w:rFonts w:cstheme="minorHAnsi"/>
          <w:b/>
          <w:bCs/>
          <w:sz w:val="22"/>
          <w:szCs w:val="22"/>
        </w:rPr>
        <w:t>Nabywcy</w:t>
      </w:r>
      <w:r w:rsidRPr="005F2DC7">
        <w:rPr>
          <w:rFonts w:cstheme="minorHAnsi"/>
          <w:sz w:val="22"/>
          <w:szCs w:val="22"/>
        </w:rPr>
        <w:t xml:space="preserve"> – </w:t>
      </w:r>
      <w:r w:rsidRPr="005F2DC7">
        <w:rPr>
          <w:rFonts w:cstheme="minorHAnsi"/>
          <w:sz w:val="22"/>
          <w:szCs w:val="22"/>
          <w:u w:val="single"/>
        </w:rPr>
        <w:t xml:space="preserve">Podmiot2 w strukturze logicznej FA(3) </w:t>
      </w:r>
    </w:p>
    <w:p w14:paraId="6E9C29FF" w14:textId="77777777" w:rsidR="00757893" w:rsidRPr="005F2DC7" w:rsidRDefault="00757893" w:rsidP="005F2DC7">
      <w:pPr>
        <w:tabs>
          <w:tab w:val="left" w:pos="991"/>
          <w:tab w:val="left" w:pos="994"/>
        </w:tabs>
        <w:spacing w:line="276" w:lineRule="auto"/>
        <w:ind w:left="284"/>
        <w:jc w:val="both"/>
        <w:rPr>
          <w:rFonts w:cstheme="minorHAnsi"/>
          <w:b/>
          <w:bCs/>
          <w:sz w:val="22"/>
          <w:szCs w:val="22"/>
        </w:rPr>
      </w:pPr>
      <w:r w:rsidRPr="005F2DC7">
        <w:rPr>
          <w:rFonts w:cstheme="minorHAnsi"/>
          <w:b/>
          <w:bCs/>
          <w:sz w:val="22"/>
          <w:szCs w:val="22"/>
        </w:rPr>
        <w:t xml:space="preserve">Gmina Czernica </w:t>
      </w:r>
      <w:r w:rsidRPr="005F2DC7">
        <w:rPr>
          <w:rFonts w:cstheme="minorHAnsi"/>
          <w:sz w:val="22"/>
          <w:szCs w:val="22"/>
        </w:rPr>
        <w:t xml:space="preserve">ul. Kolejowa 3 55-003 Czernica </w:t>
      </w:r>
      <w:r w:rsidRPr="005F2DC7">
        <w:rPr>
          <w:rFonts w:cstheme="minorHAnsi"/>
          <w:b/>
          <w:bCs/>
          <w:sz w:val="22"/>
          <w:szCs w:val="22"/>
        </w:rPr>
        <w:t xml:space="preserve">NIP: 9121101093 </w:t>
      </w:r>
    </w:p>
    <w:p w14:paraId="7803FC5E" w14:textId="77777777" w:rsidR="00757893" w:rsidRPr="005F2DC7" w:rsidRDefault="00757893" w:rsidP="005F2DC7">
      <w:pPr>
        <w:tabs>
          <w:tab w:val="left" w:pos="991"/>
          <w:tab w:val="left" w:pos="994"/>
        </w:tabs>
        <w:spacing w:line="276" w:lineRule="auto"/>
        <w:ind w:left="284"/>
        <w:jc w:val="both"/>
        <w:rPr>
          <w:rFonts w:cstheme="minorHAnsi"/>
          <w:sz w:val="22"/>
          <w:szCs w:val="22"/>
          <w:u w:val="single"/>
        </w:rPr>
      </w:pPr>
      <w:r w:rsidRPr="005F2DC7">
        <w:rPr>
          <w:rFonts w:cstheme="minorHAnsi"/>
          <w:sz w:val="22"/>
          <w:szCs w:val="22"/>
        </w:rPr>
        <w:t xml:space="preserve">oraz dane </w:t>
      </w:r>
      <w:r w:rsidRPr="005F2DC7">
        <w:rPr>
          <w:rFonts w:cstheme="minorHAnsi"/>
          <w:b/>
          <w:bCs/>
          <w:sz w:val="22"/>
          <w:szCs w:val="22"/>
        </w:rPr>
        <w:t>Odbiorcy</w:t>
      </w:r>
      <w:r w:rsidRPr="005F2DC7">
        <w:rPr>
          <w:rFonts w:cstheme="minorHAnsi"/>
          <w:sz w:val="22"/>
          <w:szCs w:val="22"/>
        </w:rPr>
        <w:t xml:space="preserve"> faktury – </w:t>
      </w:r>
      <w:r w:rsidRPr="005F2DC7">
        <w:rPr>
          <w:rFonts w:cstheme="minorHAnsi"/>
          <w:sz w:val="22"/>
          <w:szCs w:val="22"/>
          <w:u w:val="single"/>
        </w:rPr>
        <w:t xml:space="preserve">Podmiot 3 w strukturze logicznej FA(3), Rola 8 – JST Odbiorca </w:t>
      </w:r>
    </w:p>
    <w:p w14:paraId="4BF58F2B" w14:textId="2E0C56E7" w:rsidR="00757893" w:rsidRPr="005F2DC7" w:rsidRDefault="00757893" w:rsidP="005F2DC7">
      <w:pPr>
        <w:tabs>
          <w:tab w:val="left" w:pos="991"/>
          <w:tab w:val="left" w:pos="994"/>
        </w:tabs>
        <w:spacing w:line="276" w:lineRule="auto"/>
        <w:ind w:left="284"/>
        <w:jc w:val="both"/>
        <w:rPr>
          <w:rFonts w:cstheme="minorHAnsi"/>
          <w:b/>
          <w:bCs/>
          <w:sz w:val="22"/>
          <w:szCs w:val="22"/>
        </w:rPr>
      </w:pPr>
      <w:r w:rsidRPr="005F2DC7">
        <w:rPr>
          <w:rFonts w:cstheme="minorHAnsi"/>
          <w:b/>
          <w:bCs/>
          <w:sz w:val="22"/>
          <w:szCs w:val="22"/>
        </w:rPr>
        <w:t>Urząd Gminy Czernica ul. Kolejowa 3 55-003 Czernica NIP: 8961314672</w:t>
      </w:r>
    </w:p>
    <w:p w14:paraId="2682498D" w14:textId="77777777" w:rsidR="00757893" w:rsidRPr="005F2DC7" w:rsidRDefault="00757893" w:rsidP="005F2DC7">
      <w:pPr>
        <w:widowControl w:val="0"/>
        <w:numPr>
          <w:ilvl w:val="0"/>
          <w:numId w:val="23"/>
        </w:numPr>
        <w:tabs>
          <w:tab w:val="left" w:pos="284"/>
        </w:tabs>
        <w:suppressAutoHyphens/>
        <w:ind w:left="284" w:right="23" w:hanging="284"/>
        <w:jc w:val="both"/>
        <w:rPr>
          <w:rFonts w:cstheme="minorHAnsi"/>
          <w:b/>
          <w:bCs/>
          <w:sz w:val="22"/>
          <w:szCs w:val="22"/>
        </w:rPr>
      </w:pPr>
      <w:r w:rsidRPr="005F2DC7">
        <w:rPr>
          <w:rFonts w:cstheme="minorHAnsi"/>
          <w:sz w:val="22"/>
          <w:szCs w:val="22"/>
        </w:rPr>
        <w:t xml:space="preserve">Faktura płatna będzie w terminie 30 dni od daty ich otrzymania przez Zamawiającego, przy czym za datę otrzymania faktury uznaje się datę przydzielenia jej numeru identyfikującego w KSeF. </w:t>
      </w:r>
    </w:p>
    <w:p w14:paraId="62F3ED57" w14:textId="77777777" w:rsidR="00757893" w:rsidRPr="005F2DC7" w:rsidRDefault="00757893" w:rsidP="005F2DC7">
      <w:pPr>
        <w:widowControl w:val="0"/>
        <w:numPr>
          <w:ilvl w:val="0"/>
          <w:numId w:val="23"/>
        </w:numPr>
        <w:tabs>
          <w:tab w:val="left" w:pos="284"/>
        </w:tabs>
        <w:suppressAutoHyphens/>
        <w:ind w:left="284" w:right="23" w:hanging="284"/>
        <w:jc w:val="both"/>
        <w:rPr>
          <w:rFonts w:cstheme="minorHAnsi"/>
          <w:sz w:val="22"/>
          <w:szCs w:val="22"/>
        </w:rPr>
      </w:pPr>
      <w:r w:rsidRPr="005F2DC7">
        <w:rPr>
          <w:rFonts w:cstheme="minorHAnsi"/>
          <w:sz w:val="22"/>
          <w:szCs w:val="22"/>
        </w:rPr>
        <w:t xml:space="preserve">W przypadku konieczności udostępnienia faktury w sposób uzgodniony (tryb OFFLINE niedostępność KSeF oraz Tryb awaryjny) – faktury przekazane poza KSeF płatne będą w terminie 30 dni od daty otrzymania wizualizacji faktury, oznaczonej dwoma kodami QR, tj. kodem QR z napisem „OFFLINE” oraz kodem QR z napisem „CERTYFIKAT”. W takich przypadkach wizualizacje faktur przekazywanych poza KSeF Wykonawca będzie przesyłał na adres e-mail: </w:t>
      </w:r>
      <w:hyperlink r:id="rId10" w:history="1">
        <w:r w:rsidRPr="005F2DC7">
          <w:rPr>
            <w:rStyle w:val="Hipercze"/>
            <w:rFonts w:cstheme="minorHAnsi"/>
            <w:sz w:val="22"/>
            <w:szCs w:val="22"/>
          </w:rPr>
          <w:t>czernica@czernica.pl</w:t>
        </w:r>
      </w:hyperlink>
      <w:r w:rsidRPr="005F2DC7">
        <w:rPr>
          <w:rFonts w:cstheme="minorHAnsi"/>
          <w:sz w:val="22"/>
          <w:szCs w:val="22"/>
        </w:rPr>
        <w:t xml:space="preserve">. </w:t>
      </w:r>
    </w:p>
    <w:p w14:paraId="42E501FD" w14:textId="77777777" w:rsidR="00757893" w:rsidRPr="005F2DC7" w:rsidRDefault="00757893" w:rsidP="005F2DC7">
      <w:pPr>
        <w:widowControl w:val="0"/>
        <w:numPr>
          <w:ilvl w:val="0"/>
          <w:numId w:val="23"/>
        </w:numPr>
        <w:tabs>
          <w:tab w:val="left" w:pos="284"/>
        </w:tabs>
        <w:suppressAutoHyphens/>
        <w:ind w:left="284" w:right="23" w:hanging="284"/>
        <w:jc w:val="both"/>
        <w:rPr>
          <w:rFonts w:cstheme="minorHAnsi"/>
          <w:sz w:val="22"/>
          <w:szCs w:val="22"/>
        </w:rPr>
      </w:pPr>
      <w:r w:rsidRPr="005F2DC7">
        <w:rPr>
          <w:rFonts w:cstheme="minorHAnsi"/>
          <w:sz w:val="22"/>
          <w:szCs w:val="22"/>
        </w:rPr>
        <w:t>W przypadku awarii całkowitej KSeF Wykonawca wystawi faktury elektroniczne w rozumieniu przepisów ustawy z dnia 11 marca 2004 roku o podatku od towarów i usług za usługi świadczone na rzecz Zamawiającego. Faktury elektroniczne będą wystawiane w formacie pdf oraz doręczane Zamawiającemu na adres e-mail: czernica@czernica.pl. Pomimo wyrażenia przez Zamawiającego zgody na otrzymanie faktur elektronicznych w przypadku awarii całkowitej KSeF, Wykonawca może wystawiać faktury w formie papierowej, np. w razie pojawienia się przejściowych problemów technicznych i doręczać je na adres Odbiorcy faktury.</w:t>
      </w:r>
    </w:p>
    <w:p w14:paraId="4E48AE65" w14:textId="4B5B0307" w:rsidR="00C669C6" w:rsidRPr="00A55B12" w:rsidRDefault="00C669C6" w:rsidP="00861152">
      <w:pPr>
        <w:widowControl w:val="0"/>
        <w:numPr>
          <w:ilvl w:val="0"/>
          <w:numId w:val="23"/>
        </w:numPr>
        <w:tabs>
          <w:tab w:val="left" w:pos="284"/>
        </w:tabs>
        <w:suppressAutoHyphens/>
        <w:ind w:left="284" w:right="23" w:hanging="284"/>
        <w:jc w:val="both"/>
        <w:rPr>
          <w:sz w:val="22"/>
          <w:szCs w:val="22"/>
        </w:rPr>
      </w:pPr>
      <w:bookmarkStart w:id="3" w:name="_Hlk181874765"/>
      <w:r w:rsidRPr="00A55B12">
        <w:rPr>
          <w:sz w:val="22"/>
          <w:szCs w:val="22"/>
          <w:shd w:val="clear" w:color="auto" w:fill="FFFFFF"/>
        </w:rPr>
        <w:t xml:space="preserve">Wynagrodzenie płatne będzie na podstawie prawidłowo wystawionej faktury VAT </w:t>
      </w:r>
      <w:r w:rsidRPr="00A55B12">
        <w:rPr>
          <w:sz w:val="22"/>
          <w:szCs w:val="22"/>
        </w:rPr>
        <w:t>pod względem merytorycznym, formalnym i finansowym</w:t>
      </w:r>
      <w:r w:rsidRPr="00A55B12">
        <w:rPr>
          <w:sz w:val="22"/>
          <w:szCs w:val="22"/>
          <w:shd w:val="clear" w:color="auto" w:fill="FFFFFF"/>
        </w:rPr>
        <w:t xml:space="preserve"> w terminie do </w:t>
      </w:r>
      <w:r w:rsidR="00757893" w:rsidRPr="00A55B12">
        <w:rPr>
          <w:sz w:val="22"/>
          <w:szCs w:val="22"/>
          <w:shd w:val="clear" w:color="auto" w:fill="FFFFFF"/>
        </w:rPr>
        <w:t>30</w:t>
      </w:r>
      <w:r w:rsidRPr="00A55B12">
        <w:rPr>
          <w:sz w:val="22"/>
          <w:szCs w:val="22"/>
          <w:shd w:val="clear" w:color="auto" w:fill="FFFFFF"/>
        </w:rPr>
        <w:t xml:space="preserve"> dni od dnia jej otrzymania, </w:t>
      </w:r>
      <w:r w:rsidRPr="00A55B12">
        <w:rPr>
          <w:sz w:val="22"/>
          <w:szCs w:val="22"/>
        </w:rPr>
        <w:t xml:space="preserve">przelewem na rachunek bankowy Wykonawcy: </w:t>
      </w:r>
      <w:r w:rsidR="003854FE">
        <w:rPr>
          <w:b/>
          <w:bCs/>
          <w:sz w:val="22"/>
          <w:szCs w:val="22"/>
        </w:rPr>
        <w:t>…………………………………………</w:t>
      </w:r>
      <w:r w:rsidR="00563E71" w:rsidRPr="00A55B12">
        <w:rPr>
          <w:b/>
          <w:bCs/>
          <w:sz w:val="22"/>
          <w:szCs w:val="22"/>
        </w:rPr>
        <w:t>.</w:t>
      </w:r>
    </w:p>
    <w:p w14:paraId="55572E2F" w14:textId="6A695840" w:rsidR="00C669C6" w:rsidRPr="00A55B12" w:rsidRDefault="00C669C6" w:rsidP="00861152">
      <w:pPr>
        <w:widowControl w:val="0"/>
        <w:numPr>
          <w:ilvl w:val="0"/>
          <w:numId w:val="23"/>
        </w:numPr>
        <w:tabs>
          <w:tab w:val="left" w:pos="284"/>
        </w:tabs>
        <w:suppressAutoHyphens/>
        <w:ind w:left="284" w:right="23" w:hanging="284"/>
        <w:jc w:val="both"/>
        <w:rPr>
          <w:sz w:val="22"/>
          <w:szCs w:val="22"/>
        </w:rPr>
      </w:pPr>
      <w:r w:rsidRPr="00A55B12">
        <w:rPr>
          <w:sz w:val="22"/>
          <w:szCs w:val="22"/>
        </w:rPr>
        <w:t>Wynagrodzenie, o którym mowa w ust. 1 zaspokaja wszelkie roszczenia Wykonawcy z tytułu wykonania umowy z zastrzeżeniem, że może ono ulec zmianie w przypadku zmiany stawki podatku VAT, o wartość odpowiadającą zmianie tej stawki.</w:t>
      </w:r>
    </w:p>
    <w:bookmarkEnd w:id="3"/>
    <w:p w14:paraId="519B9BD3" w14:textId="77777777" w:rsidR="00032D1C" w:rsidRPr="00A55B12" w:rsidRDefault="00C669C6" w:rsidP="00032D1C">
      <w:pPr>
        <w:widowControl w:val="0"/>
        <w:numPr>
          <w:ilvl w:val="0"/>
          <w:numId w:val="23"/>
        </w:numPr>
        <w:tabs>
          <w:tab w:val="left" w:pos="284"/>
        </w:tabs>
        <w:suppressAutoHyphens/>
        <w:ind w:right="23"/>
        <w:jc w:val="both"/>
        <w:rPr>
          <w:color w:val="000000"/>
          <w:sz w:val="22"/>
          <w:szCs w:val="22"/>
        </w:rPr>
      </w:pPr>
      <w:r w:rsidRPr="00A55B12">
        <w:rPr>
          <w:color w:val="000000"/>
          <w:sz w:val="22"/>
          <w:szCs w:val="22"/>
        </w:rPr>
        <w:t>Rozliczenie płatności wynikającej z umowy dokonane będzie za pośrednictwem metody podzielonej płatności.</w:t>
      </w:r>
    </w:p>
    <w:p w14:paraId="6447AE1A" w14:textId="2B6B85F9" w:rsidR="00032D1C" w:rsidRPr="00A55B12" w:rsidRDefault="00C669C6" w:rsidP="00032D1C">
      <w:pPr>
        <w:widowControl w:val="0"/>
        <w:numPr>
          <w:ilvl w:val="0"/>
          <w:numId w:val="23"/>
        </w:numPr>
        <w:tabs>
          <w:tab w:val="left" w:pos="284"/>
        </w:tabs>
        <w:suppressAutoHyphens/>
        <w:ind w:right="23"/>
        <w:jc w:val="both"/>
        <w:rPr>
          <w:sz w:val="22"/>
          <w:szCs w:val="22"/>
        </w:rPr>
      </w:pPr>
      <w:r w:rsidRPr="00A55B12">
        <w:rPr>
          <w:sz w:val="22"/>
          <w:szCs w:val="22"/>
        </w:rPr>
        <w:t>Wykonawca zobowiązuje się do wskazania na wystawianej fakturze numeru rachunku bankowego, na który ma wpłynąć należność, zgodnego z numerem rachunku wskazanym w Wykazie podmiotów zarejestrowanych jako podatnicy VAT, niezarejestrowanych oraz wykreślonych i przywróconych do rejestru VAT prowadzonym przez Szefa KAS, zgodnie z art. 96b ustawy z dnia 11 marca 2004 r. o podatku od towarów i usług (</w:t>
      </w:r>
      <w:r w:rsidR="00E40A27" w:rsidRPr="00A55B12">
        <w:rPr>
          <w:sz w:val="22"/>
          <w:szCs w:val="22"/>
        </w:rPr>
        <w:t xml:space="preserve">t.j. </w:t>
      </w:r>
      <w:hyperlink r:id="rId11" w:history="1">
        <w:r w:rsidR="0079134E" w:rsidRPr="00A55B12">
          <w:t>Dz.U. 2025 poz. 775</w:t>
        </w:r>
        <w:r w:rsidR="00E40A27" w:rsidRPr="00A55B12">
          <w:t xml:space="preserve"> ze zm.</w:t>
        </w:r>
        <w:r w:rsidR="00032D1C" w:rsidRPr="00A55B12">
          <w:t>)</w:t>
        </w:r>
      </w:hyperlink>
      <w:r w:rsidR="00032D1C" w:rsidRPr="00A55B12">
        <w:rPr>
          <w:rStyle w:val="v9tjod"/>
        </w:rPr>
        <w:t xml:space="preserve">. W </w:t>
      </w:r>
      <w:r w:rsidRPr="00A55B12">
        <w:rPr>
          <w:sz w:val="22"/>
          <w:szCs w:val="22"/>
        </w:rPr>
        <w:t>przypadku zmiany rachunku bankowego kontrahent każdorazowo zobowiązuje się do poinformowania Zamawiającego o tej zmianie.</w:t>
      </w:r>
      <w:bookmarkStart w:id="4" w:name="_Hlk181874795"/>
    </w:p>
    <w:p w14:paraId="67294C7E" w14:textId="665042AC" w:rsidR="00C669C6" w:rsidRPr="00A55B12" w:rsidRDefault="00C669C6" w:rsidP="00032D1C">
      <w:pPr>
        <w:widowControl w:val="0"/>
        <w:numPr>
          <w:ilvl w:val="0"/>
          <w:numId w:val="23"/>
        </w:numPr>
        <w:tabs>
          <w:tab w:val="left" w:pos="284"/>
        </w:tabs>
        <w:suppressAutoHyphens/>
        <w:ind w:right="23"/>
        <w:jc w:val="both"/>
        <w:rPr>
          <w:color w:val="000000"/>
          <w:sz w:val="22"/>
          <w:szCs w:val="22"/>
        </w:rPr>
      </w:pPr>
      <w:r w:rsidRPr="00A55B12">
        <w:rPr>
          <w:sz w:val="22"/>
          <w:szCs w:val="22"/>
        </w:rPr>
        <w:t xml:space="preserve">Wykonawca oświadcza, że nie będzie rościć sobie praw do odsetek od nieterminowej zapłaty należności w przypadku zwrotu przez bank środków z tytułu nieposiadania rachunku VAT lub </w:t>
      </w:r>
      <w:r w:rsidRPr="00A55B12">
        <w:rPr>
          <w:sz w:val="22"/>
          <w:szCs w:val="22"/>
        </w:rPr>
        <w:lastRenderedPageBreak/>
        <w:t>trudności z weryfikowaniem w wykazie podmiotów zarejestrowanych jako podatnicy VAT.</w:t>
      </w:r>
    </w:p>
    <w:bookmarkEnd w:id="4"/>
    <w:p w14:paraId="242F68BD" w14:textId="77777777" w:rsidR="00C669C6" w:rsidRPr="00A55B12" w:rsidRDefault="00C669C6" w:rsidP="00861152">
      <w:pPr>
        <w:pStyle w:val="Nagwek11"/>
        <w:keepNext/>
        <w:keepLines/>
        <w:shd w:val="clear" w:color="auto" w:fill="auto"/>
        <w:spacing w:before="0" w:line="240" w:lineRule="auto"/>
        <w:ind w:right="142" w:firstLine="0"/>
        <w:jc w:val="center"/>
        <w:rPr>
          <w:rFonts w:ascii="Times New Roman" w:hAnsi="Times New Roman" w:cs="Times New Roman"/>
          <w:bCs w:val="0"/>
          <w:sz w:val="22"/>
          <w:szCs w:val="22"/>
        </w:rPr>
      </w:pPr>
    </w:p>
    <w:p w14:paraId="2FD61B40" w14:textId="3F3660E1" w:rsidR="002B5962" w:rsidRPr="00A55B12" w:rsidRDefault="002B5962" w:rsidP="00861152">
      <w:pPr>
        <w:pStyle w:val="Nagwek11"/>
        <w:keepNext/>
        <w:keepLines/>
        <w:shd w:val="clear" w:color="auto" w:fill="auto"/>
        <w:spacing w:before="0" w:line="240" w:lineRule="auto"/>
        <w:ind w:right="142" w:firstLine="0"/>
        <w:jc w:val="center"/>
        <w:rPr>
          <w:rFonts w:ascii="Times New Roman" w:eastAsiaTheme="minorHAnsi" w:hAnsi="Times New Roman" w:cs="Times New Roman"/>
          <w:bCs w:val="0"/>
          <w:sz w:val="22"/>
          <w:szCs w:val="22"/>
        </w:rPr>
      </w:pPr>
      <w:r w:rsidRPr="00A55B12">
        <w:rPr>
          <w:rFonts w:ascii="Times New Roman" w:hAnsi="Times New Roman" w:cs="Times New Roman"/>
          <w:bCs w:val="0"/>
          <w:sz w:val="22"/>
          <w:szCs w:val="22"/>
        </w:rPr>
        <w:t>§ 7.</w:t>
      </w:r>
      <w:bookmarkStart w:id="5" w:name="bookmark10"/>
      <w:r w:rsidRPr="00A55B12">
        <w:rPr>
          <w:rFonts w:ascii="Times New Roman" w:eastAsiaTheme="minorHAnsi" w:hAnsi="Times New Roman" w:cs="Times New Roman"/>
          <w:bCs w:val="0"/>
          <w:color w:val="000000"/>
          <w:sz w:val="22"/>
          <w:szCs w:val="22"/>
          <w:shd w:val="clear" w:color="auto" w:fill="FFFFFF"/>
        </w:rPr>
        <w:t xml:space="preserve"> Kary umowne</w:t>
      </w:r>
      <w:bookmarkEnd w:id="5"/>
    </w:p>
    <w:p w14:paraId="43E04449" w14:textId="373A220A" w:rsidR="002B5962" w:rsidRPr="00B93A5E" w:rsidRDefault="002B5962" w:rsidP="00861152">
      <w:pPr>
        <w:pStyle w:val="Akapitzlist"/>
        <w:numPr>
          <w:ilvl w:val="3"/>
          <w:numId w:val="12"/>
        </w:numPr>
        <w:ind w:left="284"/>
        <w:jc w:val="both"/>
        <w:rPr>
          <w:sz w:val="22"/>
          <w:szCs w:val="22"/>
        </w:rPr>
      </w:pPr>
      <w:r w:rsidRPr="00A55B12">
        <w:rPr>
          <w:sz w:val="22"/>
          <w:szCs w:val="22"/>
        </w:rPr>
        <w:t xml:space="preserve">Zamawiający naliczy kary umowne Wykonawcy za zwłokę  w wykonaniu przedmiotu umowy </w:t>
      </w:r>
      <w:r w:rsidRPr="00A55B12">
        <w:rPr>
          <w:sz w:val="22"/>
          <w:szCs w:val="22"/>
        </w:rPr>
        <w:br/>
        <w:t xml:space="preserve">w wysokości 0,5 % wynagrodzenia brutto, określonego w § 6 ust. 1, za każdy rozpoczęty dzień </w:t>
      </w:r>
      <w:r w:rsidRPr="00B93A5E">
        <w:rPr>
          <w:sz w:val="22"/>
          <w:szCs w:val="22"/>
        </w:rPr>
        <w:t>zwłoki po przekroczeniu terminu wskazanego  w § 2.</w:t>
      </w:r>
    </w:p>
    <w:p w14:paraId="58F4BED6" w14:textId="77777777" w:rsidR="00CD42B7" w:rsidRPr="00B93A5E" w:rsidRDefault="002B5962" w:rsidP="00CD42B7">
      <w:pPr>
        <w:pStyle w:val="Akapitzlist"/>
        <w:numPr>
          <w:ilvl w:val="0"/>
          <w:numId w:val="12"/>
        </w:numPr>
        <w:ind w:left="284"/>
        <w:jc w:val="both"/>
        <w:rPr>
          <w:sz w:val="22"/>
          <w:szCs w:val="22"/>
        </w:rPr>
      </w:pPr>
      <w:r w:rsidRPr="00B93A5E">
        <w:rPr>
          <w:sz w:val="22"/>
          <w:szCs w:val="22"/>
        </w:rPr>
        <w:t xml:space="preserve">Wykonawca zapłaci Zamawiającemu karę umowną za przekroczenie terminu wyznaczonego przez Zamawiającego na usunięcie wad lub braków w przedmiocie umowy w toku odbioru oraz </w:t>
      </w:r>
      <w:r w:rsidRPr="00B93A5E">
        <w:rPr>
          <w:sz w:val="22"/>
          <w:szCs w:val="22"/>
        </w:rPr>
        <w:br/>
        <w:t xml:space="preserve">w okresie gwarancji i rękojmi, w wysokości 0,2 % wynagrodzenia brutto, określonego w § 6 ust. 1, liczoną od dnia następnego po terminie wyznaczonym przez Zamawiającego na usunięcie wad lub braków. </w:t>
      </w:r>
    </w:p>
    <w:p w14:paraId="57578767" w14:textId="1A53F5F8" w:rsidR="00B93A5E" w:rsidRPr="00B93A5E" w:rsidRDefault="00B93A5E" w:rsidP="00B93A5E">
      <w:pPr>
        <w:pStyle w:val="Akapitzlist"/>
        <w:numPr>
          <w:ilvl w:val="0"/>
          <w:numId w:val="12"/>
        </w:numPr>
        <w:ind w:left="284"/>
        <w:jc w:val="both"/>
        <w:rPr>
          <w:sz w:val="22"/>
          <w:szCs w:val="22"/>
        </w:rPr>
      </w:pPr>
      <w:r w:rsidRPr="00B93A5E">
        <w:rPr>
          <w:sz w:val="22"/>
          <w:szCs w:val="22"/>
        </w:rPr>
        <w:t xml:space="preserve">Wykonawca zapłaci Zamawiającemu karę za zwłokę w terminowym udzielaniu odpowiedzi na zakres umowy określony § 1 ust. </w:t>
      </w:r>
      <w:r w:rsidRPr="00B93A5E">
        <w:rPr>
          <w:sz w:val="22"/>
          <w:szCs w:val="22"/>
        </w:rPr>
        <w:t>15</w:t>
      </w:r>
      <w:r w:rsidRPr="00B93A5E">
        <w:rPr>
          <w:sz w:val="22"/>
          <w:szCs w:val="22"/>
        </w:rPr>
        <w:t xml:space="preserve"> w wysokości 0,2% wartości brutto wynagrodzenia umownego za każdy dzień zwłoki, dla każdego przypadku osobno</w:t>
      </w:r>
    </w:p>
    <w:p w14:paraId="5691BBA8" w14:textId="5DC13AAC" w:rsidR="00CD42B7" w:rsidRPr="00B93A5E" w:rsidRDefault="00CD42B7" w:rsidP="00CD42B7">
      <w:pPr>
        <w:pStyle w:val="Akapitzlist"/>
        <w:numPr>
          <w:ilvl w:val="0"/>
          <w:numId w:val="12"/>
        </w:numPr>
        <w:ind w:left="284"/>
        <w:jc w:val="both"/>
        <w:rPr>
          <w:sz w:val="22"/>
          <w:szCs w:val="22"/>
        </w:rPr>
      </w:pPr>
      <w:r w:rsidRPr="00B93A5E">
        <w:rPr>
          <w:sz w:val="22"/>
          <w:szCs w:val="22"/>
        </w:rPr>
        <w:t xml:space="preserve">Zamawiający zapłaci Wykonawcy karę umowną w wysokości 20% wynagrodzenia brutto, określonego w § 6 ust. 1, za odstąpienie od umowy Wykonawcę z przyczyn leżących po stronie Zamawiającego.   </w:t>
      </w:r>
    </w:p>
    <w:p w14:paraId="13C803D0" w14:textId="77777777" w:rsidR="002B5962" w:rsidRPr="00A55B12" w:rsidRDefault="002B5962" w:rsidP="00861152">
      <w:pPr>
        <w:pStyle w:val="Akapitzlist"/>
        <w:numPr>
          <w:ilvl w:val="0"/>
          <w:numId w:val="12"/>
        </w:numPr>
        <w:ind w:left="284"/>
        <w:jc w:val="both"/>
        <w:rPr>
          <w:sz w:val="22"/>
          <w:szCs w:val="22"/>
        </w:rPr>
      </w:pPr>
      <w:r w:rsidRPr="00A55B12">
        <w:rPr>
          <w:sz w:val="22"/>
          <w:szCs w:val="22"/>
        </w:rPr>
        <w:t>Wykonawca zapłaci Zamawiającemu karę umowną w wysokości 20% wynagrodzenia brutto, określonego w § 6 ust. 1, za odstąpienie od umowy przez Zamawiającego lub W</w:t>
      </w:r>
      <w:r w:rsidR="00F655B7" w:rsidRPr="00A55B12">
        <w:rPr>
          <w:sz w:val="22"/>
          <w:szCs w:val="22"/>
        </w:rPr>
        <w:t>ykonawcę z </w:t>
      </w:r>
      <w:r w:rsidRPr="00A55B12">
        <w:rPr>
          <w:sz w:val="22"/>
          <w:szCs w:val="22"/>
        </w:rPr>
        <w:t xml:space="preserve">przyczyn leżących po stronie Wykonawcy. </w:t>
      </w:r>
    </w:p>
    <w:p w14:paraId="7B46FF67" w14:textId="77777777" w:rsidR="002B5962" w:rsidRPr="00A55B12" w:rsidRDefault="002B5962" w:rsidP="00861152">
      <w:pPr>
        <w:pStyle w:val="Akapitzlist"/>
        <w:numPr>
          <w:ilvl w:val="0"/>
          <w:numId w:val="12"/>
        </w:numPr>
        <w:ind w:left="284"/>
        <w:jc w:val="both"/>
        <w:rPr>
          <w:sz w:val="22"/>
          <w:szCs w:val="22"/>
        </w:rPr>
      </w:pPr>
      <w:r w:rsidRPr="00A55B12">
        <w:rPr>
          <w:sz w:val="22"/>
          <w:szCs w:val="22"/>
        </w:rPr>
        <w:t>Należność z tytułu kar umownych Zamawiający potrąci z wynagrodzenia Wykonawcy, na co Wykonawca wyraża zgodę.</w:t>
      </w:r>
      <w:r w:rsidR="00FF5B30" w:rsidRPr="00A55B12">
        <w:rPr>
          <w:bCs/>
          <w:sz w:val="22"/>
          <w:szCs w:val="22"/>
        </w:rPr>
        <w:t xml:space="preserve"> W przypadku nie potrącenia kary z wynagrodzenia Wykonawcy, Wykonawca zobowiązany jest do zapłaty kary umownej w terminie do 7 dni od dnia otrzymania wezwania do zapłaty od Zamawiającego.</w:t>
      </w:r>
    </w:p>
    <w:p w14:paraId="43DE8CFB" w14:textId="77777777" w:rsidR="00CD42B7" w:rsidRPr="00A55B12" w:rsidRDefault="002B5962" w:rsidP="00CD42B7">
      <w:pPr>
        <w:pStyle w:val="Akapitzlist"/>
        <w:numPr>
          <w:ilvl w:val="0"/>
          <w:numId w:val="12"/>
        </w:numPr>
        <w:ind w:left="284"/>
        <w:jc w:val="both"/>
        <w:rPr>
          <w:sz w:val="22"/>
          <w:szCs w:val="22"/>
        </w:rPr>
      </w:pPr>
      <w:r w:rsidRPr="00A55B12">
        <w:rPr>
          <w:sz w:val="22"/>
          <w:szCs w:val="22"/>
        </w:rPr>
        <w:t xml:space="preserve">Zamawiający może dochodzić odszkodowania uzupełniającego przewyższającego wysokość kar umownych. </w:t>
      </w:r>
    </w:p>
    <w:p w14:paraId="0D4BE317" w14:textId="2C83AE80" w:rsidR="002B5962" w:rsidRPr="00A55B12" w:rsidRDefault="002B5962" w:rsidP="00861152">
      <w:pPr>
        <w:jc w:val="center"/>
        <w:rPr>
          <w:b/>
          <w:bCs/>
          <w:sz w:val="22"/>
          <w:szCs w:val="22"/>
        </w:rPr>
      </w:pPr>
      <w:r w:rsidRPr="00A55B12">
        <w:rPr>
          <w:b/>
          <w:bCs/>
          <w:sz w:val="22"/>
          <w:szCs w:val="22"/>
        </w:rPr>
        <w:t>§ 8.</w:t>
      </w:r>
      <w:r w:rsidRPr="00A55B12">
        <w:rPr>
          <w:b/>
          <w:bCs/>
          <w:color w:val="000000"/>
          <w:sz w:val="22"/>
          <w:szCs w:val="22"/>
          <w:shd w:val="clear" w:color="auto" w:fill="FFFFFF"/>
        </w:rPr>
        <w:t xml:space="preserve"> Rozwiązanie umowy, odstąpienie</w:t>
      </w:r>
    </w:p>
    <w:p w14:paraId="3353A5C0" w14:textId="77777777" w:rsidR="002B5962" w:rsidRPr="00A55B12" w:rsidRDefault="002B5962" w:rsidP="00861152">
      <w:pPr>
        <w:pStyle w:val="Akapitzlist"/>
        <w:numPr>
          <w:ilvl w:val="3"/>
          <w:numId w:val="14"/>
        </w:numPr>
        <w:ind w:left="284"/>
        <w:jc w:val="both"/>
        <w:rPr>
          <w:sz w:val="22"/>
          <w:szCs w:val="22"/>
        </w:rPr>
      </w:pPr>
      <w:r w:rsidRPr="00A55B12">
        <w:rPr>
          <w:sz w:val="22"/>
          <w:szCs w:val="22"/>
        </w:rPr>
        <w:t xml:space="preserve">Zamawiającemu przysługuje prawo odstąpienia od umowy w następujących okolicznościach: </w:t>
      </w:r>
    </w:p>
    <w:p w14:paraId="2B0A79AA" w14:textId="77777777" w:rsidR="002B5962" w:rsidRPr="00A55B12" w:rsidRDefault="002B5962" w:rsidP="00861152">
      <w:pPr>
        <w:pStyle w:val="Akapitzlist"/>
        <w:numPr>
          <w:ilvl w:val="1"/>
          <w:numId w:val="15"/>
        </w:numPr>
        <w:ind w:left="567"/>
        <w:jc w:val="both"/>
        <w:rPr>
          <w:sz w:val="22"/>
          <w:szCs w:val="22"/>
        </w:rPr>
      </w:pPr>
      <w:r w:rsidRPr="00A55B12">
        <w:rPr>
          <w:sz w:val="22"/>
          <w:szCs w:val="22"/>
        </w:rPr>
        <w:t>w razie wystąpienia istotnej zmiany okoliczności powodującej, że wykonanie umowy nie będzie służyło interesowi publicznemu, czego nie można było prze</w:t>
      </w:r>
      <w:r w:rsidR="00F655B7" w:rsidRPr="00A55B12">
        <w:rPr>
          <w:sz w:val="22"/>
          <w:szCs w:val="22"/>
        </w:rPr>
        <w:t>widzieć w chwili zawarcia umowy,</w:t>
      </w:r>
      <w:r w:rsidRPr="00A55B12">
        <w:rPr>
          <w:sz w:val="22"/>
          <w:szCs w:val="22"/>
        </w:rPr>
        <w:t xml:space="preserve"> odstąpienie od umowy w takim przypadku może nastąpić w terminie 30 dni od daty powz</w:t>
      </w:r>
      <w:r w:rsidR="00F655B7" w:rsidRPr="00A55B12">
        <w:rPr>
          <w:sz w:val="22"/>
          <w:szCs w:val="22"/>
        </w:rPr>
        <w:t>ięcia wiadomości o tej zmianie;</w:t>
      </w:r>
    </w:p>
    <w:p w14:paraId="4BEA2A1A" w14:textId="77777777" w:rsidR="002B5962" w:rsidRPr="00A55B12" w:rsidRDefault="002B5962" w:rsidP="00861152">
      <w:pPr>
        <w:pStyle w:val="Akapitzlist"/>
        <w:numPr>
          <w:ilvl w:val="1"/>
          <w:numId w:val="15"/>
        </w:numPr>
        <w:ind w:left="567"/>
        <w:jc w:val="both"/>
        <w:rPr>
          <w:sz w:val="22"/>
          <w:szCs w:val="22"/>
        </w:rPr>
      </w:pPr>
      <w:r w:rsidRPr="00A55B12">
        <w:rPr>
          <w:sz w:val="22"/>
          <w:szCs w:val="22"/>
        </w:rPr>
        <w:t>zost</w:t>
      </w:r>
      <w:r w:rsidR="00F655B7" w:rsidRPr="00A55B12">
        <w:rPr>
          <w:sz w:val="22"/>
          <w:szCs w:val="22"/>
        </w:rPr>
        <w:t>anie rozwiązana firma Wykonawcy;</w:t>
      </w:r>
      <w:r w:rsidRPr="00A55B12">
        <w:rPr>
          <w:sz w:val="22"/>
          <w:szCs w:val="22"/>
        </w:rPr>
        <w:t xml:space="preserve"> </w:t>
      </w:r>
    </w:p>
    <w:p w14:paraId="715DFBE3" w14:textId="77777777" w:rsidR="002B5962" w:rsidRPr="00A55B12" w:rsidRDefault="002B5962" w:rsidP="00861152">
      <w:pPr>
        <w:pStyle w:val="Akapitzlist"/>
        <w:numPr>
          <w:ilvl w:val="1"/>
          <w:numId w:val="15"/>
        </w:numPr>
        <w:ind w:left="567"/>
        <w:jc w:val="both"/>
        <w:rPr>
          <w:sz w:val="22"/>
          <w:szCs w:val="22"/>
        </w:rPr>
      </w:pPr>
      <w:r w:rsidRPr="00A55B12">
        <w:rPr>
          <w:sz w:val="22"/>
          <w:szCs w:val="22"/>
        </w:rPr>
        <w:t xml:space="preserve">zostanie wydany </w:t>
      </w:r>
      <w:r w:rsidR="00F655B7" w:rsidRPr="00A55B12">
        <w:rPr>
          <w:sz w:val="22"/>
          <w:szCs w:val="22"/>
        </w:rPr>
        <w:t>nakaz zajęcia majątku Wykonawcy;</w:t>
      </w:r>
    </w:p>
    <w:p w14:paraId="3D952881" w14:textId="77777777" w:rsidR="002B5962" w:rsidRPr="00A55B12" w:rsidRDefault="002B5962" w:rsidP="00861152">
      <w:pPr>
        <w:pStyle w:val="Akapitzlist"/>
        <w:numPr>
          <w:ilvl w:val="1"/>
          <w:numId w:val="15"/>
        </w:numPr>
        <w:ind w:left="567"/>
        <w:jc w:val="both"/>
        <w:rPr>
          <w:sz w:val="22"/>
          <w:szCs w:val="22"/>
        </w:rPr>
      </w:pPr>
      <w:r w:rsidRPr="00A55B12">
        <w:rPr>
          <w:sz w:val="22"/>
          <w:szCs w:val="22"/>
        </w:rPr>
        <w:t>Wykonawca opóźnia się z rozpoczęciem lub realizacją umowy tak dalece, że nie jest prawdopodobne aby ukończył ją w terminie określonym w § 2.</w:t>
      </w:r>
    </w:p>
    <w:p w14:paraId="1E3FAC37" w14:textId="77777777" w:rsidR="002B5962" w:rsidRPr="00A55B12" w:rsidRDefault="002B5962" w:rsidP="00861152">
      <w:pPr>
        <w:pStyle w:val="Akapitzlist"/>
        <w:numPr>
          <w:ilvl w:val="0"/>
          <w:numId w:val="14"/>
        </w:numPr>
        <w:ind w:left="284"/>
        <w:jc w:val="both"/>
        <w:rPr>
          <w:sz w:val="22"/>
          <w:szCs w:val="22"/>
        </w:rPr>
      </w:pPr>
      <w:r w:rsidRPr="00A55B12">
        <w:rPr>
          <w:sz w:val="22"/>
          <w:szCs w:val="22"/>
        </w:rPr>
        <w:t xml:space="preserve">Wykonawcy przysługuje prawo odstąpienia od umowy, jeżeli: </w:t>
      </w:r>
    </w:p>
    <w:p w14:paraId="0BBE7B2C" w14:textId="77777777" w:rsidR="002B5962" w:rsidRPr="00A55B12" w:rsidRDefault="002B5962" w:rsidP="00861152">
      <w:pPr>
        <w:pStyle w:val="Akapitzlist"/>
        <w:numPr>
          <w:ilvl w:val="1"/>
          <w:numId w:val="16"/>
        </w:numPr>
        <w:tabs>
          <w:tab w:val="left" w:pos="142"/>
        </w:tabs>
        <w:ind w:left="567"/>
        <w:jc w:val="both"/>
        <w:rPr>
          <w:sz w:val="22"/>
          <w:szCs w:val="22"/>
        </w:rPr>
      </w:pPr>
      <w:r w:rsidRPr="00A55B12">
        <w:rPr>
          <w:sz w:val="22"/>
          <w:szCs w:val="22"/>
        </w:rPr>
        <w:t>Zamawiający nie wywiązuje się z obowiązku zapłaty faktury, mimo dodatkowego wezwania w terminie jednego miesiąca od upływu terminu na zapłatę faktury, o</w:t>
      </w:r>
      <w:r w:rsidR="00F655B7" w:rsidRPr="00A55B12">
        <w:rPr>
          <w:sz w:val="22"/>
          <w:szCs w:val="22"/>
        </w:rPr>
        <w:t>kreślonego w niniejszej umowie;</w:t>
      </w:r>
    </w:p>
    <w:p w14:paraId="2587FB83" w14:textId="77777777" w:rsidR="002B5962" w:rsidRPr="00A55B12" w:rsidRDefault="002B5962" w:rsidP="00861152">
      <w:pPr>
        <w:pStyle w:val="Akapitzlist"/>
        <w:numPr>
          <w:ilvl w:val="1"/>
          <w:numId w:val="16"/>
        </w:numPr>
        <w:tabs>
          <w:tab w:val="left" w:pos="142"/>
        </w:tabs>
        <w:ind w:left="567"/>
        <w:jc w:val="both"/>
        <w:rPr>
          <w:sz w:val="22"/>
          <w:szCs w:val="22"/>
        </w:rPr>
      </w:pPr>
      <w:r w:rsidRPr="00A55B12">
        <w:rPr>
          <w:sz w:val="22"/>
          <w:szCs w:val="22"/>
        </w:rPr>
        <w:t xml:space="preserve">Zamawiający zawiadomi Wykonawcę, iż wobec zaistnienia uprzednio nieprzewidzianych okoliczności nie będzie mógł spełnić swoich zobowiązań wobec Wykonawcy. </w:t>
      </w:r>
    </w:p>
    <w:p w14:paraId="6CC890BA" w14:textId="77777777" w:rsidR="002B5962" w:rsidRPr="00A55B12" w:rsidRDefault="002B5962" w:rsidP="00861152">
      <w:pPr>
        <w:pStyle w:val="Akapitzlist"/>
        <w:numPr>
          <w:ilvl w:val="0"/>
          <w:numId w:val="14"/>
        </w:numPr>
        <w:ind w:left="284"/>
        <w:jc w:val="both"/>
        <w:rPr>
          <w:sz w:val="22"/>
          <w:szCs w:val="22"/>
        </w:rPr>
      </w:pPr>
      <w:r w:rsidRPr="00A55B12">
        <w:rPr>
          <w:sz w:val="22"/>
          <w:szCs w:val="22"/>
        </w:rPr>
        <w:t>Odstąpienie od umowy winno nastąpić w formie pisemnej pod rygorem nieważności i powinno zawierać uzasadnienie.</w:t>
      </w:r>
    </w:p>
    <w:p w14:paraId="65651BFD" w14:textId="77777777" w:rsidR="002B5962" w:rsidRPr="00A55B12" w:rsidRDefault="002B5962" w:rsidP="00861152">
      <w:pPr>
        <w:pStyle w:val="Akapitzlist"/>
        <w:numPr>
          <w:ilvl w:val="0"/>
          <w:numId w:val="14"/>
        </w:numPr>
        <w:ind w:left="284"/>
        <w:jc w:val="both"/>
        <w:rPr>
          <w:sz w:val="22"/>
          <w:szCs w:val="22"/>
        </w:rPr>
      </w:pPr>
      <w:r w:rsidRPr="00A55B12">
        <w:rPr>
          <w:sz w:val="22"/>
          <w:szCs w:val="22"/>
        </w:rPr>
        <w:t xml:space="preserve">W przypadku odstąpienia od umowy, Wykonawcę oraz Zamawiającego obciążają następujące obowiązki szczegółowe: </w:t>
      </w:r>
    </w:p>
    <w:p w14:paraId="72EFB2D1" w14:textId="77777777" w:rsidR="002B5962" w:rsidRPr="00A55B12" w:rsidRDefault="002B5962" w:rsidP="00861152">
      <w:pPr>
        <w:pStyle w:val="Akapitzlist"/>
        <w:numPr>
          <w:ilvl w:val="1"/>
          <w:numId w:val="17"/>
        </w:numPr>
        <w:ind w:left="567"/>
        <w:jc w:val="both"/>
        <w:rPr>
          <w:sz w:val="22"/>
          <w:szCs w:val="22"/>
        </w:rPr>
      </w:pPr>
      <w:r w:rsidRPr="00A55B12">
        <w:rPr>
          <w:sz w:val="22"/>
          <w:szCs w:val="22"/>
        </w:rPr>
        <w:t>w terminie 14 dni od daty odstąpienia od umowy, Wykonawca przy udziale Zamawiającego sporządzi szczegółowy protokół inwentaryzacji potwierdzający zaawansowanie opracowania, według stanu na dzie</w:t>
      </w:r>
      <w:r w:rsidR="00F655B7" w:rsidRPr="00A55B12">
        <w:rPr>
          <w:sz w:val="22"/>
          <w:szCs w:val="22"/>
        </w:rPr>
        <w:t>ń odstąpienia;</w:t>
      </w:r>
    </w:p>
    <w:p w14:paraId="70ABEA11" w14:textId="77777777" w:rsidR="002B5962" w:rsidRPr="00A55B12" w:rsidRDefault="002B5962" w:rsidP="00861152">
      <w:pPr>
        <w:pStyle w:val="Akapitzlist"/>
        <w:numPr>
          <w:ilvl w:val="1"/>
          <w:numId w:val="17"/>
        </w:numPr>
        <w:ind w:left="567"/>
        <w:jc w:val="both"/>
        <w:rPr>
          <w:sz w:val="22"/>
          <w:szCs w:val="22"/>
        </w:rPr>
      </w:pPr>
      <w:r w:rsidRPr="00A55B12">
        <w:rPr>
          <w:sz w:val="22"/>
          <w:szCs w:val="22"/>
        </w:rPr>
        <w:t xml:space="preserve">Wykonawca przekaże Zamawiającemu wszystkie materiały i elementy opracowania wykonane na dzień odstąpienia od umowy w terminie 14 dni od daty sporządzenia protokołu inwentaryzacyjnego. </w:t>
      </w:r>
    </w:p>
    <w:p w14:paraId="0E3F8EFB" w14:textId="77777777" w:rsidR="002B5962" w:rsidRPr="00A55B12" w:rsidRDefault="002B5962" w:rsidP="00861152">
      <w:pPr>
        <w:pStyle w:val="Akapitzlist"/>
        <w:numPr>
          <w:ilvl w:val="0"/>
          <w:numId w:val="14"/>
        </w:numPr>
        <w:ind w:left="284"/>
        <w:jc w:val="both"/>
        <w:rPr>
          <w:sz w:val="22"/>
          <w:szCs w:val="22"/>
        </w:rPr>
      </w:pPr>
      <w:r w:rsidRPr="00A55B12">
        <w:rPr>
          <w:sz w:val="22"/>
          <w:szCs w:val="22"/>
        </w:rPr>
        <w:t xml:space="preserve">Zamawiający w razie odstąpienia od umowy z przyczyn, za które Wykonawca nie ponosi odpowiedzialności, zobowiązany jest do dokonania odbioru części wykonanego opracowania oraz zapłaty wynagrodzenia za zakres, który został wykonany do dnia odstąpienia od umowy. Wysokość </w:t>
      </w:r>
      <w:r w:rsidRPr="00A55B12">
        <w:rPr>
          <w:sz w:val="22"/>
          <w:szCs w:val="22"/>
        </w:rPr>
        <w:lastRenderedPageBreak/>
        <w:t xml:space="preserve">wynagrodzenia w tym wypadku zostanie  określona procentowo w stosunku do zaawansowania prac w oparciu o protokół zdawczo-odbiorczy, w którym szczegółowo określony zostanie zakres wykonanych prac. </w:t>
      </w:r>
    </w:p>
    <w:p w14:paraId="375CEFF4" w14:textId="77777777" w:rsidR="002B5962" w:rsidRPr="00A55B12" w:rsidRDefault="002B5962" w:rsidP="00861152">
      <w:pPr>
        <w:pStyle w:val="Akapitzlist"/>
        <w:numPr>
          <w:ilvl w:val="0"/>
          <w:numId w:val="14"/>
        </w:numPr>
        <w:ind w:left="284"/>
        <w:jc w:val="both"/>
        <w:rPr>
          <w:sz w:val="22"/>
          <w:szCs w:val="22"/>
        </w:rPr>
      </w:pPr>
      <w:r w:rsidRPr="00A55B12">
        <w:rPr>
          <w:sz w:val="22"/>
          <w:szCs w:val="22"/>
        </w:rPr>
        <w:t xml:space="preserve">Zamawiający w razie odstąpienia od umowy z przyczyn, za które Wykonawca ponosi odpowiedzialność, nie jest zobowiązany do dokonania odbioru części wykonanego opracowania oraz zapłaty wynagrodzenia za zakres, który został wykonany do dnia odstąpienia od umowy. </w:t>
      </w:r>
    </w:p>
    <w:p w14:paraId="6891912D" w14:textId="77777777" w:rsidR="000E6982" w:rsidRPr="00A55B12" w:rsidRDefault="000E6982" w:rsidP="00861152">
      <w:pPr>
        <w:jc w:val="both"/>
        <w:rPr>
          <w:sz w:val="22"/>
          <w:szCs w:val="22"/>
        </w:rPr>
      </w:pPr>
    </w:p>
    <w:p w14:paraId="3342B702" w14:textId="77777777" w:rsidR="002B5962" w:rsidRPr="00A55B12" w:rsidRDefault="002B5962" w:rsidP="00861152">
      <w:pPr>
        <w:pStyle w:val="Teksttreci0"/>
        <w:shd w:val="clear" w:color="auto" w:fill="auto"/>
        <w:tabs>
          <w:tab w:val="left" w:pos="284"/>
        </w:tabs>
        <w:spacing w:before="0" w:after="0" w:line="240" w:lineRule="auto"/>
        <w:ind w:right="23" w:firstLine="0"/>
        <w:jc w:val="center"/>
        <w:rPr>
          <w:rFonts w:ascii="Times New Roman" w:hAnsi="Times New Roman" w:cs="Times New Roman"/>
          <w:b/>
          <w:bCs/>
          <w:sz w:val="22"/>
          <w:szCs w:val="22"/>
        </w:rPr>
      </w:pPr>
      <w:r w:rsidRPr="00A55B12">
        <w:rPr>
          <w:rFonts w:ascii="Times New Roman" w:hAnsi="Times New Roman" w:cs="Times New Roman"/>
          <w:b/>
          <w:bCs/>
          <w:sz w:val="22"/>
          <w:szCs w:val="22"/>
        </w:rPr>
        <w:t>§ 9.</w:t>
      </w:r>
      <w:r w:rsidRPr="00A55B12">
        <w:rPr>
          <w:rStyle w:val="Odwoaniedokomentarza"/>
          <w:rFonts w:ascii="Times New Roman" w:hAnsi="Times New Roman" w:cs="Times New Roman"/>
          <w:b/>
          <w:bCs/>
          <w:sz w:val="22"/>
          <w:szCs w:val="22"/>
        </w:rPr>
        <w:t xml:space="preserve"> </w:t>
      </w:r>
      <w:r w:rsidRPr="00A55B12">
        <w:rPr>
          <w:rFonts w:ascii="Times New Roman" w:hAnsi="Times New Roman" w:cs="Times New Roman"/>
          <w:b/>
          <w:bCs/>
          <w:sz w:val="22"/>
          <w:szCs w:val="22"/>
        </w:rPr>
        <w:t>Dane kontaktowe</w:t>
      </w:r>
    </w:p>
    <w:p w14:paraId="21739E0C" w14:textId="77777777" w:rsidR="00AF4FCB" w:rsidRPr="00A55B12" w:rsidRDefault="00AF4FCB" w:rsidP="00861152">
      <w:pPr>
        <w:jc w:val="both"/>
        <w:rPr>
          <w:sz w:val="22"/>
          <w:szCs w:val="22"/>
        </w:rPr>
      </w:pPr>
      <w:r w:rsidRPr="00A55B12">
        <w:rPr>
          <w:sz w:val="22"/>
          <w:szCs w:val="22"/>
        </w:rPr>
        <w:t>Do wzajemnego współdziałania przy realizacji niniejszej umowy strony ustalają:</w:t>
      </w:r>
    </w:p>
    <w:p w14:paraId="268BBE83" w14:textId="22159D99" w:rsidR="005B5F4E" w:rsidRPr="005B5F4E" w:rsidRDefault="00AF4FCB" w:rsidP="005B5F4E">
      <w:pPr>
        <w:pStyle w:val="Akapitzlist"/>
        <w:numPr>
          <w:ilvl w:val="0"/>
          <w:numId w:val="18"/>
        </w:numPr>
      </w:pPr>
      <w:r w:rsidRPr="005B5F4E">
        <w:rPr>
          <w:sz w:val="22"/>
          <w:szCs w:val="22"/>
        </w:rPr>
        <w:t>ze strony Zamawiającego:</w:t>
      </w:r>
      <w:r w:rsidR="00982BD4" w:rsidRPr="005B5F4E">
        <w:rPr>
          <w:sz w:val="22"/>
          <w:szCs w:val="22"/>
        </w:rPr>
        <w:t xml:space="preserve"> </w:t>
      </w:r>
      <w:r w:rsidR="005B5F4E" w:rsidRPr="005B5F4E">
        <w:rPr>
          <w:sz w:val="22"/>
          <w:szCs w:val="22"/>
        </w:rPr>
        <w:t>Ewa Poliszuk</w:t>
      </w:r>
      <w:r w:rsidR="00563E71" w:rsidRPr="005B5F4E">
        <w:rPr>
          <w:sz w:val="22"/>
          <w:szCs w:val="22"/>
        </w:rPr>
        <w:t>,</w:t>
      </w:r>
      <w:r w:rsidR="00321BCD" w:rsidRPr="005B5F4E">
        <w:rPr>
          <w:sz w:val="22"/>
          <w:szCs w:val="22"/>
        </w:rPr>
        <w:t xml:space="preserve"> </w:t>
      </w:r>
      <w:r w:rsidR="00982BD4" w:rsidRPr="005B5F4E">
        <w:rPr>
          <w:sz w:val="22"/>
          <w:szCs w:val="22"/>
        </w:rPr>
        <w:t xml:space="preserve"> tel</w:t>
      </w:r>
      <w:r w:rsidR="00FB741E" w:rsidRPr="005B5F4E">
        <w:rPr>
          <w:sz w:val="22"/>
          <w:szCs w:val="22"/>
        </w:rPr>
        <w:t>.</w:t>
      </w:r>
      <w:r w:rsidR="00982BD4" w:rsidRPr="005B5F4E">
        <w:rPr>
          <w:sz w:val="22"/>
          <w:szCs w:val="22"/>
        </w:rPr>
        <w:t xml:space="preserve">: </w:t>
      </w:r>
      <w:r w:rsidR="005B5F4E" w:rsidRPr="005B5F4E">
        <w:rPr>
          <w:bCs/>
          <w:iCs/>
          <w:sz w:val="22"/>
          <w:szCs w:val="22"/>
        </w:rPr>
        <w:t>502 735 517</w:t>
      </w:r>
      <w:r w:rsidR="00E40A27" w:rsidRPr="005B5F4E">
        <w:rPr>
          <w:bCs/>
          <w:iCs/>
          <w:sz w:val="22"/>
          <w:szCs w:val="22"/>
        </w:rPr>
        <w:t>,</w:t>
      </w:r>
      <w:r w:rsidR="00563E71" w:rsidRPr="005B5F4E">
        <w:rPr>
          <w:bCs/>
          <w:iCs/>
          <w:sz w:val="22"/>
          <w:szCs w:val="22"/>
        </w:rPr>
        <w:t> </w:t>
      </w:r>
      <w:r w:rsidRPr="005B5F4E">
        <w:rPr>
          <w:sz w:val="22"/>
          <w:szCs w:val="22"/>
        </w:rPr>
        <w:t xml:space="preserve">e-mail: </w:t>
      </w:r>
      <w:r w:rsidR="005B5F4E" w:rsidRPr="005B5F4E">
        <w:t>e.poliszuk@czernica.pl</w:t>
      </w:r>
    </w:p>
    <w:p w14:paraId="6B82EF6C" w14:textId="5A1863D5" w:rsidR="00AF4FCB" w:rsidRPr="00A55B12" w:rsidRDefault="00563E71" w:rsidP="005B5F4E">
      <w:pPr>
        <w:pStyle w:val="Akapitzlist"/>
        <w:ind w:left="567"/>
        <w:jc w:val="both"/>
        <w:rPr>
          <w:sz w:val="22"/>
          <w:szCs w:val="22"/>
        </w:rPr>
      </w:pPr>
      <w:r w:rsidRPr="00A55B12">
        <w:rPr>
          <w:sz w:val="22"/>
          <w:szCs w:val="22"/>
        </w:rPr>
        <w:t xml:space="preserve"> </w:t>
      </w:r>
      <w:r w:rsidR="00321BCD" w:rsidRPr="00A55B12">
        <w:rPr>
          <w:sz w:val="22"/>
          <w:szCs w:val="22"/>
        </w:rPr>
        <w:t xml:space="preserve"> </w:t>
      </w:r>
      <w:r w:rsidR="00FB741E" w:rsidRPr="00A55B12">
        <w:rPr>
          <w:sz w:val="22"/>
          <w:szCs w:val="22"/>
        </w:rPr>
        <w:t>lub inny</w:t>
      </w:r>
      <w:r w:rsidR="002B5962" w:rsidRPr="00A55B12">
        <w:rPr>
          <w:sz w:val="22"/>
          <w:szCs w:val="22"/>
        </w:rPr>
        <w:t xml:space="preserve"> wskazany </w:t>
      </w:r>
      <w:r w:rsidR="00520F55" w:rsidRPr="00A55B12">
        <w:rPr>
          <w:sz w:val="22"/>
          <w:szCs w:val="22"/>
        </w:rPr>
        <w:t>przedstawiciel Zamawiającego;</w:t>
      </w:r>
      <w:r w:rsidR="001C1167" w:rsidRPr="00A55B12">
        <w:rPr>
          <w:sz w:val="22"/>
          <w:szCs w:val="22"/>
        </w:rPr>
        <w:t xml:space="preserve"> </w:t>
      </w:r>
    </w:p>
    <w:p w14:paraId="71EA00A2" w14:textId="45B1AF6C" w:rsidR="00A66B50" w:rsidRPr="00A55B12" w:rsidRDefault="00AF4FCB" w:rsidP="00861152">
      <w:pPr>
        <w:pStyle w:val="Akapitzlist"/>
        <w:numPr>
          <w:ilvl w:val="0"/>
          <w:numId w:val="18"/>
        </w:numPr>
        <w:ind w:left="567"/>
        <w:jc w:val="both"/>
        <w:rPr>
          <w:sz w:val="22"/>
          <w:szCs w:val="22"/>
        </w:rPr>
      </w:pPr>
      <w:r w:rsidRPr="00A55B12">
        <w:rPr>
          <w:sz w:val="22"/>
          <w:szCs w:val="22"/>
        </w:rPr>
        <w:t xml:space="preserve">ze strony </w:t>
      </w:r>
      <w:r w:rsidR="000A1470" w:rsidRPr="00A55B12">
        <w:rPr>
          <w:sz w:val="22"/>
          <w:szCs w:val="22"/>
        </w:rPr>
        <w:t>Wykonawcy</w:t>
      </w:r>
      <w:r w:rsidRPr="00A55B12">
        <w:rPr>
          <w:sz w:val="22"/>
          <w:szCs w:val="22"/>
        </w:rPr>
        <w:t>:</w:t>
      </w:r>
      <w:r w:rsidR="00982BD4" w:rsidRPr="00A55B12">
        <w:rPr>
          <w:sz w:val="22"/>
          <w:szCs w:val="22"/>
        </w:rPr>
        <w:t xml:space="preserve"> </w:t>
      </w:r>
      <w:r w:rsidR="005B5F4E">
        <w:rPr>
          <w:sz w:val="22"/>
          <w:szCs w:val="22"/>
        </w:rPr>
        <w:t xml:space="preserve">                       </w:t>
      </w:r>
      <w:r w:rsidR="00563E71" w:rsidRPr="00A55B12">
        <w:rPr>
          <w:sz w:val="22"/>
          <w:szCs w:val="22"/>
        </w:rPr>
        <w:t xml:space="preserve">, tel.: </w:t>
      </w:r>
      <w:r w:rsidR="005B5F4E">
        <w:rPr>
          <w:sz w:val="22"/>
          <w:szCs w:val="22"/>
        </w:rPr>
        <w:t xml:space="preserve">                        </w:t>
      </w:r>
      <w:r w:rsidR="00563E71" w:rsidRPr="00A55B12">
        <w:rPr>
          <w:sz w:val="22"/>
          <w:szCs w:val="22"/>
        </w:rPr>
        <w:t xml:space="preserve">, e-mail: </w:t>
      </w:r>
      <w:hyperlink r:id="rId12" w:history="1"/>
      <w:r w:rsidR="005B5F4E">
        <w:t xml:space="preserve">                            </w:t>
      </w:r>
      <w:r w:rsidR="00563E71" w:rsidRPr="00A55B12">
        <w:t>.</w:t>
      </w:r>
    </w:p>
    <w:p w14:paraId="2F28F20E" w14:textId="18723F10" w:rsidR="001848C7" w:rsidRPr="00A55B12" w:rsidRDefault="001848C7" w:rsidP="00861152">
      <w:pPr>
        <w:pStyle w:val="Akapitzlist"/>
        <w:ind w:left="567"/>
        <w:jc w:val="both"/>
        <w:rPr>
          <w:sz w:val="22"/>
          <w:szCs w:val="22"/>
        </w:rPr>
      </w:pPr>
      <w:r w:rsidRPr="00A55B12">
        <w:rPr>
          <w:sz w:val="22"/>
          <w:szCs w:val="22"/>
        </w:rPr>
        <w:t xml:space="preserve"> </w:t>
      </w:r>
    </w:p>
    <w:p w14:paraId="50DAC279" w14:textId="77777777" w:rsidR="002B5962" w:rsidRPr="00A55B12" w:rsidRDefault="002B5962" w:rsidP="00861152">
      <w:pPr>
        <w:pStyle w:val="Nagwek11"/>
        <w:keepNext/>
        <w:keepLines/>
        <w:shd w:val="clear" w:color="auto" w:fill="auto"/>
        <w:spacing w:before="0" w:line="240" w:lineRule="auto"/>
        <w:ind w:right="221" w:firstLine="0"/>
        <w:jc w:val="center"/>
        <w:rPr>
          <w:rFonts w:ascii="Times New Roman" w:hAnsi="Times New Roman" w:cs="Times New Roman"/>
          <w:bCs w:val="0"/>
          <w:sz w:val="22"/>
          <w:szCs w:val="22"/>
        </w:rPr>
      </w:pPr>
      <w:r w:rsidRPr="00A55B12">
        <w:rPr>
          <w:rFonts w:ascii="Times New Roman" w:hAnsi="Times New Roman" w:cs="Times New Roman"/>
          <w:bCs w:val="0"/>
          <w:sz w:val="22"/>
          <w:szCs w:val="22"/>
        </w:rPr>
        <w:t>§ 10.</w:t>
      </w:r>
      <w:r w:rsidRPr="00A55B12">
        <w:rPr>
          <w:rStyle w:val="Nagwek1"/>
          <w:rFonts w:ascii="Times New Roman" w:hAnsi="Times New Roman" w:cs="Times New Roman"/>
          <w:bCs/>
          <w:color w:val="000000"/>
          <w:sz w:val="22"/>
          <w:szCs w:val="22"/>
        </w:rPr>
        <w:t xml:space="preserve"> </w:t>
      </w:r>
      <w:r w:rsidRPr="00A55B12">
        <w:rPr>
          <w:rStyle w:val="Nagwek1"/>
          <w:rFonts w:ascii="Times New Roman" w:hAnsi="Times New Roman" w:cs="Times New Roman"/>
          <w:b/>
          <w:color w:val="000000"/>
          <w:sz w:val="22"/>
          <w:szCs w:val="22"/>
        </w:rPr>
        <w:t>Postanowienia końcowe</w:t>
      </w:r>
    </w:p>
    <w:p w14:paraId="73638F6B" w14:textId="77777777" w:rsidR="002B5962" w:rsidRPr="00A55B12" w:rsidRDefault="002B5962" w:rsidP="00861152">
      <w:pPr>
        <w:pStyle w:val="Teksttreci0"/>
        <w:numPr>
          <w:ilvl w:val="2"/>
          <w:numId w:val="19"/>
        </w:numPr>
        <w:shd w:val="clear" w:color="auto" w:fill="auto"/>
        <w:tabs>
          <w:tab w:val="left" w:pos="284"/>
        </w:tabs>
        <w:spacing w:before="0" w:after="0" w:line="240" w:lineRule="auto"/>
        <w:ind w:left="284" w:hanging="284"/>
        <w:jc w:val="both"/>
        <w:rPr>
          <w:rFonts w:ascii="Times New Roman" w:hAnsi="Times New Roman" w:cs="Times New Roman"/>
          <w:sz w:val="22"/>
          <w:szCs w:val="22"/>
        </w:rPr>
      </w:pPr>
      <w:r w:rsidRPr="00A55B12">
        <w:rPr>
          <w:rStyle w:val="Teksttreci"/>
          <w:rFonts w:ascii="Times New Roman" w:hAnsi="Times New Roman" w:cs="Times New Roman"/>
          <w:color w:val="000000"/>
          <w:sz w:val="22"/>
          <w:szCs w:val="22"/>
        </w:rPr>
        <w:t>W sprawach nieuregulowanych niniejszą umową stosuje się przepisy Kodeksu Cywilnego.</w:t>
      </w:r>
    </w:p>
    <w:p w14:paraId="4D81F88D" w14:textId="77777777" w:rsidR="002B5962" w:rsidRPr="00A55B12" w:rsidRDefault="002B5962" w:rsidP="00861152">
      <w:pPr>
        <w:pStyle w:val="Teksttreci0"/>
        <w:numPr>
          <w:ilvl w:val="2"/>
          <w:numId w:val="19"/>
        </w:numPr>
        <w:shd w:val="clear" w:color="auto" w:fill="auto"/>
        <w:tabs>
          <w:tab w:val="left" w:pos="284"/>
        </w:tabs>
        <w:spacing w:before="0" w:after="0" w:line="240" w:lineRule="auto"/>
        <w:ind w:left="284" w:right="20" w:hanging="284"/>
        <w:jc w:val="both"/>
        <w:rPr>
          <w:rFonts w:ascii="Times New Roman" w:hAnsi="Times New Roman" w:cs="Times New Roman"/>
          <w:sz w:val="22"/>
          <w:szCs w:val="22"/>
        </w:rPr>
      </w:pPr>
      <w:r w:rsidRPr="00A55B12">
        <w:rPr>
          <w:rStyle w:val="Teksttreci"/>
          <w:rFonts w:ascii="Times New Roman" w:hAnsi="Times New Roman" w:cs="Times New Roman"/>
          <w:color w:val="000000"/>
          <w:sz w:val="22"/>
          <w:szCs w:val="22"/>
        </w:rPr>
        <w:t>Wszystkie spory wynikające z wykonania niniejszej umowy, które nie mogą być rozstrzygnięte polubownie, będą rozstrzygane przez Sąd właściwy dla siedziby Zamawiającego.</w:t>
      </w:r>
    </w:p>
    <w:p w14:paraId="0E291CA8" w14:textId="77777777" w:rsidR="002B5962" w:rsidRPr="00A55B12" w:rsidRDefault="002B5962" w:rsidP="00861152">
      <w:pPr>
        <w:pStyle w:val="Teksttreci0"/>
        <w:numPr>
          <w:ilvl w:val="2"/>
          <w:numId w:val="19"/>
        </w:numPr>
        <w:shd w:val="clear" w:color="auto" w:fill="auto"/>
        <w:tabs>
          <w:tab w:val="left" w:pos="284"/>
        </w:tabs>
        <w:spacing w:before="0" w:after="0" w:line="240" w:lineRule="auto"/>
        <w:ind w:left="284" w:right="20" w:hanging="284"/>
        <w:jc w:val="both"/>
        <w:rPr>
          <w:rFonts w:ascii="Times New Roman" w:hAnsi="Times New Roman" w:cs="Times New Roman"/>
          <w:sz w:val="22"/>
          <w:szCs w:val="22"/>
        </w:rPr>
      </w:pPr>
      <w:r w:rsidRPr="00A55B12">
        <w:rPr>
          <w:rStyle w:val="Teksttreci"/>
          <w:rFonts w:ascii="Times New Roman" w:hAnsi="Times New Roman" w:cs="Times New Roman"/>
          <w:color w:val="000000"/>
          <w:sz w:val="22"/>
          <w:szCs w:val="22"/>
        </w:rPr>
        <w:t xml:space="preserve">Wprowadzanie zmian do umowy wymaga zgody stron oraz wymaga aneksu sporządzonego w formie pisemnej pod rygorem nieważności z wyłączeniem zmiany osób wyznaczonych przez strony do współdziałania, wskazanych w </w:t>
      </w:r>
      <w:r w:rsidRPr="00A55B12">
        <w:rPr>
          <w:rFonts w:ascii="Times New Roman" w:hAnsi="Times New Roman" w:cs="Times New Roman"/>
          <w:color w:val="000000" w:themeColor="text1"/>
          <w:sz w:val="22"/>
          <w:szCs w:val="22"/>
        </w:rPr>
        <w:t>§ 9.</w:t>
      </w:r>
    </w:p>
    <w:p w14:paraId="5A3D0DEE" w14:textId="77777777" w:rsidR="002B5962" w:rsidRPr="00A55B12" w:rsidRDefault="002B5962" w:rsidP="00861152">
      <w:pPr>
        <w:pStyle w:val="Teksttreci0"/>
        <w:numPr>
          <w:ilvl w:val="2"/>
          <w:numId w:val="19"/>
        </w:numPr>
        <w:shd w:val="clear" w:color="auto" w:fill="auto"/>
        <w:tabs>
          <w:tab w:val="left" w:pos="284"/>
        </w:tabs>
        <w:spacing w:before="0" w:after="0" w:line="240" w:lineRule="auto"/>
        <w:ind w:left="284" w:right="20" w:hanging="284"/>
        <w:jc w:val="both"/>
        <w:rPr>
          <w:rFonts w:ascii="Times New Roman" w:hAnsi="Times New Roman" w:cs="Times New Roman"/>
          <w:sz w:val="22"/>
          <w:szCs w:val="22"/>
        </w:rPr>
      </w:pPr>
      <w:r w:rsidRPr="00A55B12">
        <w:rPr>
          <w:rStyle w:val="Teksttreci"/>
          <w:rFonts w:ascii="Times New Roman" w:hAnsi="Times New Roman" w:cs="Times New Roman"/>
          <w:color w:val="000000"/>
          <w:sz w:val="22"/>
          <w:szCs w:val="22"/>
        </w:rPr>
        <w:t xml:space="preserve">Umowę niniejszą sporządzono w </w:t>
      </w:r>
      <w:r w:rsidR="0002738C" w:rsidRPr="00A55B12">
        <w:rPr>
          <w:rStyle w:val="Teksttreci"/>
          <w:rFonts w:ascii="Times New Roman" w:hAnsi="Times New Roman" w:cs="Times New Roman"/>
          <w:color w:val="000000"/>
          <w:sz w:val="22"/>
          <w:szCs w:val="22"/>
        </w:rPr>
        <w:t>2</w:t>
      </w:r>
      <w:r w:rsidRPr="00A55B12">
        <w:rPr>
          <w:rStyle w:val="Teksttreci"/>
          <w:rFonts w:ascii="Times New Roman" w:hAnsi="Times New Roman" w:cs="Times New Roman"/>
          <w:color w:val="000000"/>
          <w:sz w:val="22"/>
          <w:szCs w:val="22"/>
        </w:rPr>
        <w:t xml:space="preserve"> jednobrzmiących egzemplarzach w języku polskim: </w:t>
      </w:r>
      <w:r w:rsidR="0002738C" w:rsidRPr="00A55B12">
        <w:rPr>
          <w:rStyle w:val="Teksttreci"/>
          <w:rFonts w:ascii="Times New Roman" w:hAnsi="Times New Roman" w:cs="Times New Roman"/>
          <w:color w:val="000000"/>
          <w:sz w:val="22"/>
          <w:szCs w:val="22"/>
        </w:rPr>
        <w:t>1</w:t>
      </w:r>
      <w:r w:rsidRPr="00A55B12">
        <w:rPr>
          <w:rStyle w:val="Teksttreci"/>
          <w:rFonts w:ascii="Times New Roman" w:hAnsi="Times New Roman" w:cs="Times New Roman"/>
          <w:color w:val="000000"/>
          <w:sz w:val="22"/>
          <w:szCs w:val="22"/>
        </w:rPr>
        <w:t xml:space="preserve"> egz. dla Zamawiającego i 1 egz. dla Wykonawcy.</w:t>
      </w:r>
    </w:p>
    <w:p w14:paraId="734C4670" w14:textId="77777777" w:rsidR="002B5962" w:rsidRPr="00A55B12" w:rsidRDefault="002B5962" w:rsidP="00861152">
      <w:pPr>
        <w:jc w:val="both"/>
        <w:rPr>
          <w:sz w:val="22"/>
          <w:szCs w:val="22"/>
        </w:rPr>
      </w:pPr>
    </w:p>
    <w:p w14:paraId="503734DE" w14:textId="77777777" w:rsidR="00FA0CF9" w:rsidRPr="00A55B12" w:rsidRDefault="00FA0CF9" w:rsidP="00861152">
      <w:pPr>
        <w:rPr>
          <w:sz w:val="22"/>
          <w:szCs w:val="22"/>
        </w:rPr>
      </w:pPr>
    </w:p>
    <w:p w14:paraId="70F3FDFD" w14:textId="77777777" w:rsidR="00CD29EB" w:rsidRPr="00A55B12" w:rsidRDefault="00CD29EB" w:rsidP="00861152">
      <w:pPr>
        <w:rPr>
          <w:sz w:val="22"/>
          <w:szCs w:val="22"/>
        </w:rPr>
      </w:pPr>
    </w:p>
    <w:p w14:paraId="5B63CED7" w14:textId="77777777" w:rsidR="00CD29EB" w:rsidRPr="00A55B12" w:rsidRDefault="00CD29EB" w:rsidP="00861152">
      <w:pPr>
        <w:rPr>
          <w:sz w:val="22"/>
          <w:szCs w:val="22"/>
        </w:rPr>
      </w:pPr>
    </w:p>
    <w:p w14:paraId="1F02F8BB" w14:textId="77777777" w:rsidR="001848C7" w:rsidRPr="00861152" w:rsidRDefault="001848C7" w:rsidP="00861152">
      <w:pPr>
        <w:jc w:val="center"/>
        <w:rPr>
          <w:sz w:val="22"/>
          <w:szCs w:val="22"/>
        </w:rPr>
      </w:pPr>
      <w:r w:rsidRPr="00A55B12">
        <w:rPr>
          <w:sz w:val="22"/>
          <w:szCs w:val="22"/>
        </w:rPr>
        <w:t>ZAMAWIAJĄCY                                                                                            WYKONAWCA</w:t>
      </w:r>
    </w:p>
    <w:sectPr w:rsidR="001848C7" w:rsidRPr="00861152" w:rsidSect="00041F0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30C5" w14:textId="77777777" w:rsidR="00F04C35" w:rsidRDefault="00F04C35">
      <w:r>
        <w:separator/>
      </w:r>
    </w:p>
  </w:endnote>
  <w:endnote w:type="continuationSeparator" w:id="0">
    <w:p w14:paraId="73BC9862" w14:textId="77777777" w:rsidR="00F04C35" w:rsidRDefault="00F0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5664" w14:textId="77777777" w:rsidR="00983EDE" w:rsidRDefault="00B00DFE" w:rsidP="00D06991">
    <w:pPr>
      <w:pStyle w:val="Stopka"/>
      <w:framePr w:wrap="around" w:vAnchor="text" w:hAnchor="margin" w:xAlign="center" w:y="1"/>
      <w:rPr>
        <w:rStyle w:val="Numerstrony"/>
      </w:rPr>
    </w:pPr>
    <w:r>
      <w:rPr>
        <w:rStyle w:val="Numerstrony"/>
      </w:rPr>
      <w:fldChar w:fldCharType="begin"/>
    </w:r>
    <w:r w:rsidR="00983EDE">
      <w:rPr>
        <w:rStyle w:val="Numerstrony"/>
      </w:rPr>
      <w:instrText xml:space="preserve">PAGE  </w:instrText>
    </w:r>
    <w:r>
      <w:rPr>
        <w:rStyle w:val="Numerstrony"/>
      </w:rPr>
      <w:fldChar w:fldCharType="end"/>
    </w:r>
  </w:p>
  <w:p w14:paraId="4F1C429F" w14:textId="77777777" w:rsidR="00983EDE" w:rsidRDefault="00983ED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75B8" w14:textId="77777777" w:rsidR="00983EDE" w:rsidRDefault="00B00DFE" w:rsidP="00D06991">
    <w:pPr>
      <w:pStyle w:val="Stopka"/>
      <w:framePr w:wrap="around" w:vAnchor="text" w:hAnchor="margin" w:xAlign="center" w:y="1"/>
      <w:rPr>
        <w:rStyle w:val="Numerstrony"/>
      </w:rPr>
    </w:pPr>
    <w:r>
      <w:rPr>
        <w:rStyle w:val="Numerstrony"/>
      </w:rPr>
      <w:fldChar w:fldCharType="begin"/>
    </w:r>
    <w:r w:rsidR="00983EDE">
      <w:rPr>
        <w:rStyle w:val="Numerstrony"/>
      </w:rPr>
      <w:instrText xml:space="preserve">PAGE  </w:instrText>
    </w:r>
    <w:r>
      <w:rPr>
        <w:rStyle w:val="Numerstrony"/>
      </w:rPr>
      <w:fldChar w:fldCharType="separate"/>
    </w:r>
    <w:r w:rsidR="00F655B7">
      <w:rPr>
        <w:rStyle w:val="Numerstrony"/>
        <w:noProof/>
      </w:rPr>
      <w:t>4</w:t>
    </w:r>
    <w:r>
      <w:rPr>
        <w:rStyle w:val="Numerstrony"/>
      </w:rPr>
      <w:fldChar w:fldCharType="end"/>
    </w:r>
  </w:p>
  <w:p w14:paraId="6004E00B" w14:textId="77777777" w:rsidR="00983EDE" w:rsidRDefault="00983ED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AB41" w14:textId="77777777" w:rsidR="00771541" w:rsidRDefault="007715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6C180" w14:textId="77777777" w:rsidR="00F04C35" w:rsidRDefault="00F04C35">
      <w:r>
        <w:separator/>
      </w:r>
    </w:p>
  </w:footnote>
  <w:footnote w:type="continuationSeparator" w:id="0">
    <w:p w14:paraId="37AFF64B" w14:textId="77777777" w:rsidR="00F04C35" w:rsidRDefault="00F04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B373" w14:textId="77777777" w:rsidR="00771541" w:rsidRDefault="0077154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3324" w14:textId="64F2F8C7" w:rsidR="00771541" w:rsidRDefault="00771541" w:rsidP="00771541">
    <w:pPr>
      <w:pStyle w:val="Nagwek"/>
      <w:jc w:val="right"/>
    </w:pPr>
    <w:r>
      <w:t>Załącznik nr 1 do zapytania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1F1D" w14:textId="77777777" w:rsidR="00771541" w:rsidRDefault="0077154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853"/>
    <w:multiLevelType w:val="multilevel"/>
    <w:tmpl w:val="C37C0E4C"/>
    <w:lvl w:ilvl="0">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decimal"/>
      <w:lvlText w:val="%3."/>
      <w:lvlJc w:val="left"/>
      <w:pPr>
        <w:ind w:left="0" w:firstLine="0"/>
      </w:pPr>
      <w:rPr>
        <w:rFonts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4">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5">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6">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7">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8">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abstractNum>
  <w:abstractNum w:abstractNumId="1" w15:restartNumberingAfterBreak="0">
    <w:nsid w:val="0512308C"/>
    <w:multiLevelType w:val="hybridMultilevel"/>
    <w:tmpl w:val="3674779E"/>
    <w:lvl w:ilvl="0" w:tplc="04150011">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2C6E4A"/>
    <w:multiLevelType w:val="hybridMultilevel"/>
    <w:tmpl w:val="1950549E"/>
    <w:lvl w:ilvl="0" w:tplc="04150011">
      <w:start w:val="1"/>
      <w:numFmt w:val="decimal"/>
      <w:lvlText w:val="%1)"/>
      <w:lvlJc w:val="left"/>
      <w:pPr>
        <w:ind w:left="4755"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20257F"/>
    <w:multiLevelType w:val="singleLevel"/>
    <w:tmpl w:val="2FA40CBA"/>
    <w:lvl w:ilvl="0">
      <w:start w:val="3"/>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ED068B8"/>
    <w:multiLevelType w:val="multilevel"/>
    <w:tmpl w:val="95E04A68"/>
    <w:lvl w:ilvl="0">
      <w:start w:val="3"/>
      <w:numFmt w:val="decimal"/>
      <w:lvlText w:val="%1."/>
      <w:lvlJc w:val="left"/>
      <w:pPr>
        <w:ind w:left="720" w:hanging="360"/>
      </w:pPr>
      <w:rPr>
        <w:rFonts w:hint="default"/>
        <w:b w:val="0"/>
        <w:bCs w:val="0"/>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3E57C03"/>
    <w:multiLevelType w:val="hybridMultilevel"/>
    <w:tmpl w:val="94B8FE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2B22FA"/>
    <w:multiLevelType w:val="hybridMultilevel"/>
    <w:tmpl w:val="92182C14"/>
    <w:lvl w:ilvl="0" w:tplc="889AE92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B7A77"/>
    <w:multiLevelType w:val="multilevel"/>
    <w:tmpl w:val="4E7C416C"/>
    <w:lvl w:ilvl="0">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rFonts w:ascii="Arial" w:hAnsi="Arial" w:cs="Arial" w:hint="default"/>
        <w:b w:val="0"/>
        <w:bCs w:val="0"/>
        <w:i w:val="0"/>
        <w:iCs w:val="0"/>
        <w:smallCaps w:val="0"/>
        <w:strike w:val="0"/>
        <w:dstrike w:val="0"/>
        <w:color w:val="000000"/>
        <w:spacing w:val="0"/>
        <w:w w:val="100"/>
        <w:position w:val="0"/>
        <w:sz w:val="17"/>
        <w:szCs w:val="17"/>
        <w:u w:val="none"/>
        <w:effect w:val="none"/>
      </w:rPr>
    </w:lvl>
    <w:lvl w:ilvl="2">
      <w:start w:val="1"/>
      <w:numFmt w:val="decimal"/>
      <w:lvlText w:val="%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4">
      <w:start w:val="1"/>
      <w:numFmt w:val="decimal"/>
      <w:lvlText w:val="%5)"/>
      <w:lvlJc w:val="left"/>
      <w:pPr>
        <w:ind w:left="0" w:firstLine="0"/>
      </w:pPr>
      <w:rPr>
        <w:rFonts w:ascii="Arial" w:hAnsi="Arial" w:cs="Arial" w:hint="default"/>
        <w:b w:val="0"/>
        <w:bCs w:val="0"/>
        <w:i w:val="0"/>
        <w:iCs w:val="0"/>
        <w:smallCaps w:val="0"/>
        <w:strike w:val="0"/>
        <w:dstrike w:val="0"/>
        <w:color w:val="000000"/>
        <w:spacing w:val="0"/>
        <w:w w:val="100"/>
        <w:position w:val="0"/>
        <w:sz w:val="20"/>
        <w:szCs w:val="20"/>
        <w:u w:val="none"/>
        <w:effect w:val="none"/>
      </w:rPr>
    </w:lvl>
    <w:lvl w:ilvl="5">
      <w:start w:val="1"/>
      <w:numFmt w:val="decimal"/>
      <w:lvlText w:val="%6."/>
      <w:lvlJc w:val="left"/>
      <w:pPr>
        <w:ind w:left="0" w:firstLine="0"/>
      </w:pPr>
      <w:rPr>
        <w:rFonts w:ascii="Arial" w:hAnsi="Arial" w:cs="Arial" w:hint="default"/>
        <w:b w:val="0"/>
        <w:bCs w:val="0"/>
        <w:i/>
        <w:iCs/>
        <w:smallCaps w:val="0"/>
        <w:strike w:val="0"/>
        <w:dstrike w:val="0"/>
        <w:color w:val="000000"/>
        <w:spacing w:val="10"/>
        <w:w w:val="100"/>
        <w:position w:val="0"/>
        <w:sz w:val="17"/>
        <w:szCs w:val="17"/>
        <w:u w:val="none"/>
        <w:effect w:val="none"/>
      </w:rPr>
    </w:lvl>
    <w:lvl w:ilvl="6">
      <w:start w:val="1"/>
      <w:numFmt w:val="lowerLetter"/>
      <w:lvlText w:val="%7."/>
      <w:lvlJc w:val="left"/>
      <w:pPr>
        <w:ind w:left="0" w:firstLine="0"/>
      </w:pPr>
      <w:rPr>
        <w:rFonts w:ascii="Arial" w:hAnsi="Arial" w:cs="Arial" w:hint="default"/>
        <w:b w:val="0"/>
        <w:bCs w:val="0"/>
        <w:i w:val="0"/>
        <w:iCs w:val="0"/>
        <w:smallCaps w:val="0"/>
        <w:strike w:val="0"/>
        <w:dstrike w:val="0"/>
        <w:color w:val="000000"/>
        <w:spacing w:val="0"/>
        <w:w w:val="100"/>
        <w:position w:val="0"/>
        <w:sz w:val="17"/>
        <w:szCs w:val="17"/>
        <w:u w:val="none"/>
        <w:effect w:val="none"/>
      </w:rPr>
    </w:lvl>
    <w:lvl w:ilvl="7">
      <w:start w:val="1"/>
      <w:numFmt w:val="lowerLetter"/>
      <w:lvlText w:val="%7."/>
      <w:lvlJc w:val="left"/>
      <w:pPr>
        <w:ind w:left="0" w:firstLine="0"/>
      </w:pPr>
      <w:rPr>
        <w:rFonts w:ascii="Arial" w:hAnsi="Arial" w:cs="Arial" w:hint="default"/>
        <w:b w:val="0"/>
        <w:bCs w:val="0"/>
        <w:i w:val="0"/>
        <w:iCs w:val="0"/>
        <w:smallCaps w:val="0"/>
        <w:strike w:val="0"/>
        <w:dstrike w:val="0"/>
        <w:color w:val="000000"/>
        <w:spacing w:val="0"/>
        <w:w w:val="100"/>
        <w:position w:val="0"/>
        <w:sz w:val="17"/>
        <w:szCs w:val="17"/>
        <w:u w:val="none"/>
        <w:effect w:val="none"/>
      </w:rPr>
    </w:lvl>
    <w:lvl w:ilvl="8">
      <w:start w:val="1"/>
      <w:numFmt w:val="lowerLetter"/>
      <w:lvlText w:val="%7."/>
      <w:lvlJc w:val="left"/>
      <w:pPr>
        <w:ind w:left="0" w:firstLine="0"/>
      </w:pPr>
      <w:rPr>
        <w:rFonts w:ascii="Arial" w:hAnsi="Arial" w:cs="Arial" w:hint="default"/>
        <w:b w:val="0"/>
        <w:bCs w:val="0"/>
        <w:i w:val="0"/>
        <w:iCs w:val="0"/>
        <w:smallCaps w:val="0"/>
        <w:strike w:val="0"/>
        <w:dstrike w:val="0"/>
        <w:color w:val="000000"/>
        <w:spacing w:val="0"/>
        <w:w w:val="100"/>
        <w:position w:val="0"/>
        <w:sz w:val="17"/>
        <w:szCs w:val="17"/>
        <w:u w:val="none"/>
        <w:effect w:val="none"/>
      </w:rPr>
    </w:lvl>
  </w:abstractNum>
  <w:abstractNum w:abstractNumId="8" w15:restartNumberingAfterBreak="0">
    <w:nsid w:val="1B48585B"/>
    <w:multiLevelType w:val="hybridMultilevel"/>
    <w:tmpl w:val="D8E0CA2A"/>
    <w:lvl w:ilvl="0" w:tplc="1994B09A">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0E0715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5B4A82"/>
    <w:multiLevelType w:val="multilevel"/>
    <w:tmpl w:val="9CAE64C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AC92AF4"/>
    <w:multiLevelType w:val="multilevel"/>
    <w:tmpl w:val="59465D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116E3D"/>
    <w:multiLevelType w:val="hybridMultilevel"/>
    <w:tmpl w:val="E6166FB4"/>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951349"/>
    <w:multiLevelType w:val="hybridMultilevel"/>
    <w:tmpl w:val="3A10D98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33D07296"/>
    <w:multiLevelType w:val="multilevel"/>
    <w:tmpl w:val="F112CD8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4CD5D32"/>
    <w:multiLevelType w:val="multilevel"/>
    <w:tmpl w:val="61D6A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8E1564A"/>
    <w:multiLevelType w:val="multilevel"/>
    <w:tmpl w:val="73063C4C"/>
    <w:lvl w:ilvl="0">
      <w:start w:val="2"/>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6D4E5A"/>
    <w:multiLevelType w:val="hybridMultilevel"/>
    <w:tmpl w:val="45A41C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E42C40"/>
    <w:multiLevelType w:val="hybridMultilevel"/>
    <w:tmpl w:val="9C0844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860BB9"/>
    <w:multiLevelType w:val="hybridMultilevel"/>
    <w:tmpl w:val="46023568"/>
    <w:lvl w:ilvl="0" w:tplc="42E23D1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BA3BCC"/>
    <w:multiLevelType w:val="hybridMultilevel"/>
    <w:tmpl w:val="7D72FFE2"/>
    <w:lvl w:ilvl="0" w:tplc="FFFFFFFF">
      <w:start w:val="1"/>
      <w:numFmt w:val="decimal"/>
      <w:lvlText w:val="%1)"/>
      <w:lvlJc w:val="righ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1" w15:restartNumberingAfterBreak="0">
    <w:nsid w:val="460E421D"/>
    <w:multiLevelType w:val="multilevel"/>
    <w:tmpl w:val="C42C42F2"/>
    <w:lvl w:ilvl="0">
      <w:start w:val="1"/>
      <w:numFmt w:val="decimal"/>
      <w:lvlText w:val="%1)"/>
      <w:lvlJc w:val="left"/>
      <w:pPr>
        <w:tabs>
          <w:tab w:val="num" w:pos="928"/>
        </w:tabs>
        <w:ind w:left="92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AA55707"/>
    <w:multiLevelType w:val="multilevel"/>
    <w:tmpl w:val="D778D06E"/>
    <w:lvl w:ilvl="0">
      <w:start w:val="10"/>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D87B4D"/>
    <w:multiLevelType w:val="multilevel"/>
    <w:tmpl w:val="C42C42F2"/>
    <w:lvl w:ilvl="0">
      <w:start w:val="1"/>
      <w:numFmt w:val="decimal"/>
      <w:lvlText w:val="%1)"/>
      <w:lvlJc w:val="left"/>
      <w:pPr>
        <w:tabs>
          <w:tab w:val="num" w:pos="928"/>
        </w:tabs>
        <w:ind w:left="92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E0842A9"/>
    <w:multiLevelType w:val="hybridMultilevel"/>
    <w:tmpl w:val="3932A808"/>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2768A5"/>
    <w:multiLevelType w:val="multilevel"/>
    <w:tmpl w:val="F112CD8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3BA4A63"/>
    <w:multiLevelType w:val="multilevel"/>
    <w:tmpl w:val="025017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55A3363"/>
    <w:multiLevelType w:val="multilevel"/>
    <w:tmpl w:val="788E422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9A3966"/>
    <w:multiLevelType w:val="hybridMultilevel"/>
    <w:tmpl w:val="7056F0EA"/>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F84B95"/>
    <w:multiLevelType w:val="multilevel"/>
    <w:tmpl w:val="C42C42F2"/>
    <w:lvl w:ilvl="0">
      <w:start w:val="1"/>
      <w:numFmt w:val="decimal"/>
      <w:lvlText w:val="%1)"/>
      <w:lvlJc w:val="left"/>
      <w:pPr>
        <w:tabs>
          <w:tab w:val="num" w:pos="928"/>
        </w:tabs>
        <w:ind w:left="92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65C5B93"/>
    <w:multiLevelType w:val="hybridMultilevel"/>
    <w:tmpl w:val="5ABEAD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3B4310"/>
    <w:multiLevelType w:val="hybridMultilevel"/>
    <w:tmpl w:val="E494B78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1CC2BCE"/>
    <w:multiLevelType w:val="hybridMultilevel"/>
    <w:tmpl w:val="839211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BA005C"/>
    <w:multiLevelType w:val="hybridMultilevel"/>
    <w:tmpl w:val="9022E7AA"/>
    <w:lvl w:ilvl="0" w:tplc="E17E3C90">
      <w:start w:val="2"/>
      <w:numFmt w:val="decimal"/>
      <w:lvlText w:val="%1."/>
      <w:lvlJc w:val="left"/>
      <w:pPr>
        <w:ind w:left="360" w:hanging="360"/>
      </w:pPr>
      <w:rPr>
        <w:rFonts w:hint="default"/>
        <w:b w:val="0"/>
        <w:b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4" w15:restartNumberingAfterBreak="0">
    <w:nsid w:val="65D44692"/>
    <w:multiLevelType w:val="multilevel"/>
    <w:tmpl w:val="F9AE287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316BF9"/>
    <w:multiLevelType w:val="multilevel"/>
    <w:tmpl w:val="F112CD8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251695F"/>
    <w:multiLevelType w:val="hybridMultilevel"/>
    <w:tmpl w:val="3FAC27CA"/>
    <w:lvl w:ilvl="0" w:tplc="0415000F">
      <w:start w:val="1"/>
      <w:numFmt w:val="decimal"/>
      <w:lvlText w:val="%1."/>
      <w:lvlJc w:val="left"/>
      <w:pPr>
        <w:ind w:left="720" w:hanging="360"/>
      </w:pPr>
    </w:lvl>
    <w:lvl w:ilvl="1" w:tplc="DBC0D8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765D67"/>
    <w:multiLevelType w:val="hybridMultilevel"/>
    <w:tmpl w:val="0D84E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5C5AB4"/>
    <w:multiLevelType w:val="hybridMultilevel"/>
    <w:tmpl w:val="E338612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73E20874"/>
    <w:multiLevelType w:val="hybridMultilevel"/>
    <w:tmpl w:val="DF6824E2"/>
    <w:lvl w:ilvl="0" w:tplc="66CE7EDE">
      <w:start w:val="1"/>
      <w:numFmt w:val="decimal"/>
      <w:lvlText w:val="%1."/>
      <w:lvlJc w:val="left"/>
      <w:pPr>
        <w:ind w:left="360" w:hanging="360"/>
      </w:pPr>
      <w:rPr>
        <w:rFonts w:hint="default"/>
        <w:b w:val="0"/>
        <w:bCs w:val="0"/>
      </w:rPr>
    </w:lvl>
    <w:lvl w:ilvl="1" w:tplc="04150019" w:tentative="1">
      <w:start w:val="1"/>
      <w:numFmt w:val="lowerLetter"/>
      <w:lvlText w:val="%2."/>
      <w:lvlJc w:val="left"/>
      <w:pPr>
        <w:ind w:left="720" w:hanging="360"/>
      </w:pPr>
    </w:lvl>
    <w:lvl w:ilvl="2" w:tplc="0415001B">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0" w15:restartNumberingAfterBreak="0">
    <w:nsid w:val="758C5A86"/>
    <w:multiLevelType w:val="hybridMultilevel"/>
    <w:tmpl w:val="25D2668A"/>
    <w:lvl w:ilvl="0" w:tplc="04150017">
      <w:start w:val="1"/>
      <w:numFmt w:val="lowerLetter"/>
      <w:lvlText w:val="%1)"/>
      <w:lvlJc w:val="left"/>
      <w:pPr>
        <w:ind w:left="1135" w:hanging="360"/>
      </w:pPr>
    </w:lvl>
    <w:lvl w:ilvl="1" w:tplc="04150019" w:tentative="1">
      <w:start w:val="1"/>
      <w:numFmt w:val="lowerLetter"/>
      <w:lvlText w:val="%2."/>
      <w:lvlJc w:val="left"/>
      <w:pPr>
        <w:ind w:left="1855" w:hanging="360"/>
      </w:p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41" w15:restartNumberingAfterBreak="0">
    <w:nsid w:val="77CB7F48"/>
    <w:multiLevelType w:val="hybridMultilevel"/>
    <w:tmpl w:val="B358D4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83255D7"/>
    <w:multiLevelType w:val="hybridMultilevel"/>
    <w:tmpl w:val="2584BE72"/>
    <w:lvl w:ilvl="0" w:tplc="5FFA8148">
      <w:start w:val="1"/>
      <w:numFmt w:val="lowerLetter"/>
      <w:lvlText w:val="%1)"/>
      <w:lvlJc w:val="left"/>
      <w:pPr>
        <w:ind w:left="1135" w:hanging="360"/>
      </w:pPr>
      <w:rPr>
        <w:rFonts w:hint="default"/>
      </w:rPr>
    </w:lvl>
    <w:lvl w:ilvl="1" w:tplc="FFFFFFFF" w:tentative="1">
      <w:start w:val="1"/>
      <w:numFmt w:val="lowerLetter"/>
      <w:lvlText w:val="%2."/>
      <w:lvlJc w:val="left"/>
      <w:pPr>
        <w:ind w:left="1855" w:hanging="360"/>
      </w:pPr>
    </w:lvl>
    <w:lvl w:ilvl="2" w:tplc="FFFFFFFF" w:tentative="1">
      <w:start w:val="1"/>
      <w:numFmt w:val="lowerRoman"/>
      <w:lvlText w:val="%3."/>
      <w:lvlJc w:val="right"/>
      <w:pPr>
        <w:ind w:left="2575" w:hanging="180"/>
      </w:pPr>
    </w:lvl>
    <w:lvl w:ilvl="3" w:tplc="FFFFFFFF" w:tentative="1">
      <w:start w:val="1"/>
      <w:numFmt w:val="decimal"/>
      <w:lvlText w:val="%4."/>
      <w:lvlJc w:val="left"/>
      <w:pPr>
        <w:ind w:left="3295" w:hanging="360"/>
      </w:pPr>
    </w:lvl>
    <w:lvl w:ilvl="4" w:tplc="FFFFFFFF" w:tentative="1">
      <w:start w:val="1"/>
      <w:numFmt w:val="lowerLetter"/>
      <w:lvlText w:val="%5."/>
      <w:lvlJc w:val="left"/>
      <w:pPr>
        <w:ind w:left="4015" w:hanging="360"/>
      </w:pPr>
    </w:lvl>
    <w:lvl w:ilvl="5" w:tplc="FFFFFFFF" w:tentative="1">
      <w:start w:val="1"/>
      <w:numFmt w:val="lowerRoman"/>
      <w:lvlText w:val="%6."/>
      <w:lvlJc w:val="right"/>
      <w:pPr>
        <w:ind w:left="4735" w:hanging="180"/>
      </w:pPr>
    </w:lvl>
    <w:lvl w:ilvl="6" w:tplc="FFFFFFFF" w:tentative="1">
      <w:start w:val="1"/>
      <w:numFmt w:val="decimal"/>
      <w:lvlText w:val="%7."/>
      <w:lvlJc w:val="left"/>
      <w:pPr>
        <w:ind w:left="5455" w:hanging="360"/>
      </w:pPr>
    </w:lvl>
    <w:lvl w:ilvl="7" w:tplc="FFFFFFFF" w:tentative="1">
      <w:start w:val="1"/>
      <w:numFmt w:val="lowerLetter"/>
      <w:lvlText w:val="%8."/>
      <w:lvlJc w:val="left"/>
      <w:pPr>
        <w:ind w:left="6175" w:hanging="360"/>
      </w:pPr>
    </w:lvl>
    <w:lvl w:ilvl="8" w:tplc="FFFFFFFF" w:tentative="1">
      <w:start w:val="1"/>
      <w:numFmt w:val="lowerRoman"/>
      <w:lvlText w:val="%9."/>
      <w:lvlJc w:val="right"/>
      <w:pPr>
        <w:ind w:left="6895" w:hanging="180"/>
      </w:pPr>
    </w:lvl>
  </w:abstractNum>
  <w:abstractNum w:abstractNumId="43" w15:restartNumberingAfterBreak="0">
    <w:nsid w:val="7AB25AD1"/>
    <w:multiLevelType w:val="hybridMultilevel"/>
    <w:tmpl w:val="8318CEE6"/>
    <w:lvl w:ilvl="0" w:tplc="19EE3C6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D517A3"/>
    <w:multiLevelType w:val="hybridMultilevel"/>
    <w:tmpl w:val="ADE6E8F0"/>
    <w:lvl w:ilvl="0" w:tplc="04150011">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5973D7"/>
    <w:multiLevelType w:val="hybridMultilevel"/>
    <w:tmpl w:val="2C448584"/>
    <w:lvl w:ilvl="0" w:tplc="04150011">
      <w:start w:val="1"/>
      <w:numFmt w:val="decimal"/>
      <w:lvlText w:val="%1)"/>
      <w:lvlJc w:val="left"/>
      <w:pPr>
        <w:ind w:left="720" w:hanging="360"/>
      </w:pPr>
    </w:lvl>
    <w:lvl w:ilvl="1" w:tplc="C15C6E8E">
      <w:start w:val="1"/>
      <w:numFmt w:val="decimal"/>
      <w:lvlText w:val="%2."/>
      <w:lvlJc w:val="left"/>
      <w:pPr>
        <w:ind w:left="1440" w:hanging="360"/>
      </w:pPr>
      <w:rPr>
        <w:rFonts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9027144">
    <w:abstractNumId w:val="1"/>
  </w:num>
  <w:num w:numId="2" w16cid:durableId="1390959959">
    <w:abstractNumId w:val="16"/>
  </w:num>
  <w:num w:numId="3" w16cid:durableId="1124347048">
    <w:abstractNumId w:val="3"/>
  </w:num>
  <w:num w:numId="4" w16cid:durableId="2047638522">
    <w:abstractNumId w:val="45"/>
  </w:num>
  <w:num w:numId="5" w16cid:durableId="81413283">
    <w:abstractNumId w:val="2"/>
  </w:num>
  <w:num w:numId="6" w16cid:durableId="497572534">
    <w:abstractNumId w:val="19"/>
  </w:num>
  <w:num w:numId="7" w16cid:durableId="1939827918">
    <w:abstractNumId w:val="30"/>
  </w:num>
  <w:num w:numId="8" w16cid:durableId="1155492891">
    <w:abstractNumId w:val="44"/>
  </w:num>
  <w:num w:numId="9" w16cid:durableId="1577280776">
    <w:abstractNumId w:val="17"/>
  </w:num>
  <w:num w:numId="10" w16cid:durableId="1770201482">
    <w:abstractNumId w:val="31"/>
  </w:num>
  <w:num w:numId="11" w16cid:durableId="1063716200">
    <w:abstractNumId w:val="37"/>
  </w:num>
  <w:num w:numId="12" w16cid:durableId="1685398357">
    <w:abstractNumId w:val="5"/>
  </w:num>
  <w:num w:numId="13" w16cid:durableId="1915116167">
    <w:abstractNumId w:val="32"/>
  </w:num>
  <w:num w:numId="14" w16cid:durableId="458449575">
    <w:abstractNumId w:val="36"/>
  </w:num>
  <w:num w:numId="15" w16cid:durableId="2037806744">
    <w:abstractNumId w:val="12"/>
  </w:num>
  <w:num w:numId="16" w16cid:durableId="1428886692">
    <w:abstractNumId w:val="28"/>
  </w:num>
  <w:num w:numId="17" w16cid:durableId="880240418">
    <w:abstractNumId w:val="24"/>
  </w:num>
  <w:num w:numId="18" w16cid:durableId="172377019">
    <w:abstractNumId w:val="18"/>
  </w:num>
  <w:num w:numId="19" w16cid:durableId="277950006">
    <w:abstractNumId w:val="0"/>
  </w:num>
  <w:num w:numId="20" w16cid:durableId="398403377">
    <w:abstractNumId w:val="8"/>
  </w:num>
  <w:num w:numId="21" w16cid:durableId="819924326">
    <w:abstractNumId w:val="9"/>
  </w:num>
  <w:num w:numId="22" w16cid:durableId="322200125">
    <w:abstractNumId w:val="34"/>
  </w:num>
  <w:num w:numId="23" w16cid:durableId="640966141">
    <w:abstractNumId w:val="39"/>
  </w:num>
  <w:num w:numId="24" w16cid:durableId="12596737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202757">
    <w:abstractNumId w:val="4"/>
  </w:num>
  <w:num w:numId="26" w16cid:durableId="1584025820">
    <w:abstractNumId w:val="22"/>
  </w:num>
  <w:num w:numId="27" w16cid:durableId="1406537548">
    <w:abstractNumId w:val="6"/>
  </w:num>
  <w:num w:numId="28" w16cid:durableId="2112698684">
    <w:abstractNumId w:val="23"/>
  </w:num>
  <w:num w:numId="29" w16cid:durableId="1044257632">
    <w:abstractNumId w:val="14"/>
  </w:num>
  <w:num w:numId="30" w16cid:durableId="150483837">
    <w:abstractNumId w:val="40"/>
  </w:num>
  <w:num w:numId="31" w16cid:durableId="1574587181">
    <w:abstractNumId w:val="25"/>
  </w:num>
  <w:num w:numId="32" w16cid:durableId="1008795812">
    <w:abstractNumId w:val="27"/>
  </w:num>
  <w:num w:numId="33" w16cid:durableId="213469750">
    <w:abstractNumId w:val="7"/>
  </w:num>
  <w:num w:numId="34" w16cid:durableId="1854103038">
    <w:abstractNumId w:val="35"/>
  </w:num>
  <w:num w:numId="35" w16cid:durableId="1715041386">
    <w:abstractNumId w:val="33"/>
  </w:num>
  <w:num w:numId="36" w16cid:durableId="1444035764">
    <w:abstractNumId w:val="42"/>
  </w:num>
  <w:num w:numId="37" w16cid:durableId="1675064430">
    <w:abstractNumId w:val="38"/>
  </w:num>
  <w:num w:numId="38" w16cid:durableId="798842788">
    <w:abstractNumId w:val="10"/>
  </w:num>
  <w:num w:numId="39" w16cid:durableId="726759352">
    <w:abstractNumId w:val="13"/>
  </w:num>
  <w:num w:numId="40" w16cid:durableId="1283725628">
    <w:abstractNumId w:val="29"/>
  </w:num>
  <w:num w:numId="41" w16cid:durableId="124196988">
    <w:abstractNumId w:val="21"/>
  </w:num>
  <w:num w:numId="42" w16cid:durableId="546256036">
    <w:abstractNumId w:val="11"/>
  </w:num>
  <w:num w:numId="43" w16cid:durableId="1327396840">
    <w:abstractNumId w:val="20"/>
  </w:num>
  <w:num w:numId="44" w16cid:durableId="257561276">
    <w:abstractNumId w:val="15"/>
  </w:num>
  <w:num w:numId="45" w16cid:durableId="961426728">
    <w:abstractNumId w:val="43"/>
  </w:num>
  <w:num w:numId="46" w16cid:durableId="18386435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6601683-D5C3-4984-A485-A17F9AD0DBB8}"/>
  </w:docVars>
  <w:rsids>
    <w:rsidRoot w:val="001848C7"/>
    <w:rsid w:val="00004709"/>
    <w:rsid w:val="00007405"/>
    <w:rsid w:val="000151D6"/>
    <w:rsid w:val="00015581"/>
    <w:rsid w:val="00023ADF"/>
    <w:rsid w:val="000241F2"/>
    <w:rsid w:val="00024E10"/>
    <w:rsid w:val="0002507A"/>
    <w:rsid w:val="0002738C"/>
    <w:rsid w:val="00027F91"/>
    <w:rsid w:val="00032D1C"/>
    <w:rsid w:val="00032E5F"/>
    <w:rsid w:val="000406E4"/>
    <w:rsid w:val="00041F0A"/>
    <w:rsid w:val="00047CC8"/>
    <w:rsid w:val="00052A8A"/>
    <w:rsid w:val="00060D39"/>
    <w:rsid w:val="00067BBC"/>
    <w:rsid w:val="00083F06"/>
    <w:rsid w:val="00087CBA"/>
    <w:rsid w:val="00093C09"/>
    <w:rsid w:val="00097068"/>
    <w:rsid w:val="0009739A"/>
    <w:rsid w:val="000A1321"/>
    <w:rsid w:val="000A1470"/>
    <w:rsid w:val="000A15B7"/>
    <w:rsid w:val="000A6625"/>
    <w:rsid w:val="000C3088"/>
    <w:rsid w:val="000D0AE4"/>
    <w:rsid w:val="000D1445"/>
    <w:rsid w:val="000D60BA"/>
    <w:rsid w:val="000E3E75"/>
    <w:rsid w:val="000E4185"/>
    <w:rsid w:val="000E4527"/>
    <w:rsid w:val="000E6770"/>
    <w:rsid w:val="000E6982"/>
    <w:rsid w:val="000F15C9"/>
    <w:rsid w:val="000F3009"/>
    <w:rsid w:val="000F3C0F"/>
    <w:rsid w:val="0010048C"/>
    <w:rsid w:val="0010264F"/>
    <w:rsid w:val="001137A7"/>
    <w:rsid w:val="00116197"/>
    <w:rsid w:val="00121175"/>
    <w:rsid w:val="001434FE"/>
    <w:rsid w:val="001474D3"/>
    <w:rsid w:val="00151DC8"/>
    <w:rsid w:val="00152687"/>
    <w:rsid w:val="00162317"/>
    <w:rsid w:val="0016586F"/>
    <w:rsid w:val="00170962"/>
    <w:rsid w:val="00170EBC"/>
    <w:rsid w:val="00174834"/>
    <w:rsid w:val="00174A38"/>
    <w:rsid w:val="00175168"/>
    <w:rsid w:val="001848C7"/>
    <w:rsid w:val="001874B9"/>
    <w:rsid w:val="00187DF8"/>
    <w:rsid w:val="00194F49"/>
    <w:rsid w:val="001B3CE1"/>
    <w:rsid w:val="001C1167"/>
    <w:rsid w:val="001C207D"/>
    <w:rsid w:val="001C33A1"/>
    <w:rsid w:val="001D2F2E"/>
    <w:rsid w:val="001D68B5"/>
    <w:rsid w:val="001E3295"/>
    <w:rsid w:val="001E6D7E"/>
    <w:rsid w:val="001E752E"/>
    <w:rsid w:val="001F6446"/>
    <w:rsid w:val="00206564"/>
    <w:rsid w:val="002079CE"/>
    <w:rsid w:val="0021476B"/>
    <w:rsid w:val="002161F4"/>
    <w:rsid w:val="00222B7C"/>
    <w:rsid w:val="00227364"/>
    <w:rsid w:val="00246CD7"/>
    <w:rsid w:val="002507EE"/>
    <w:rsid w:val="002569F5"/>
    <w:rsid w:val="00257B10"/>
    <w:rsid w:val="0026077A"/>
    <w:rsid w:val="00260C43"/>
    <w:rsid w:val="0026570C"/>
    <w:rsid w:val="00270E0F"/>
    <w:rsid w:val="00277619"/>
    <w:rsid w:val="00280450"/>
    <w:rsid w:val="002A0A62"/>
    <w:rsid w:val="002A0EE3"/>
    <w:rsid w:val="002A23BC"/>
    <w:rsid w:val="002A2A35"/>
    <w:rsid w:val="002A43BD"/>
    <w:rsid w:val="002A4DD5"/>
    <w:rsid w:val="002A7198"/>
    <w:rsid w:val="002B44E5"/>
    <w:rsid w:val="002B5962"/>
    <w:rsid w:val="002C366C"/>
    <w:rsid w:val="002C7C2D"/>
    <w:rsid w:val="002D1EE4"/>
    <w:rsid w:val="002E503D"/>
    <w:rsid w:val="002F3436"/>
    <w:rsid w:val="002F58DB"/>
    <w:rsid w:val="00300560"/>
    <w:rsid w:val="0030212A"/>
    <w:rsid w:val="0030419E"/>
    <w:rsid w:val="00321BCD"/>
    <w:rsid w:val="00322EC9"/>
    <w:rsid w:val="0032448F"/>
    <w:rsid w:val="00331654"/>
    <w:rsid w:val="00332E4C"/>
    <w:rsid w:val="00335309"/>
    <w:rsid w:val="00351CEF"/>
    <w:rsid w:val="00351FF9"/>
    <w:rsid w:val="00353F47"/>
    <w:rsid w:val="00355E5D"/>
    <w:rsid w:val="003568B4"/>
    <w:rsid w:val="00372BE4"/>
    <w:rsid w:val="00377CB6"/>
    <w:rsid w:val="00380222"/>
    <w:rsid w:val="0038367C"/>
    <w:rsid w:val="003854F3"/>
    <w:rsid w:val="003854FE"/>
    <w:rsid w:val="00385A67"/>
    <w:rsid w:val="00397B15"/>
    <w:rsid w:val="003A1F4F"/>
    <w:rsid w:val="003A22C1"/>
    <w:rsid w:val="003A2C7B"/>
    <w:rsid w:val="003A7EC7"/>
    <w:rsid w:val="003B37F7"/>
    <w:rsid w:val="003C13F4"/>
    <w:rsid w:val="003C19ED"/>
    <w:rsid w:val="003D1095"/>
    <w:rsid w:val="003D2524"/>
    <w:rsid w:val="003D4A33"/>
    <w:rsid w:val="003F5265"/>
    <w:rsid w:val="0040228B"/>
    <w:rsid w:val="004034D2"/>
    <w:rsid w:val="00406BBF"/>
    <w:rsid w:val="00411625"/>
    <w:rsid w:val="004168EE"/>
    <w:rsid w:val="00430829"/>
    <w:rsid w:val="004509C6"/>
    <w:rsid w:val="004607EF"/>
    <w:rsid w:val="00467AF3"/>
    <w:rsid w:val="00473AE4"/>
    <w:rsid w:val="00476915"/>
    <w:rsid w:val="00483386"/>
    <w:rsid w:val="004836A2"/>
    <w:rsid w:val="00485E82"/>
    <w:rsid w:val="004878C1"/>
    <w:rsid w:val="00491368"/>
    <w:rsid w:val="00492D7C"/>
    <w:rsid w:val="00496A66"/>
    <w:rsid w:val="004A0E02"/>
    <w:rsid w:val="004A5E7B"/>
    <w:rsid w:val="004B1691"/>
    <w:rsid w:val="004B75A2"/>
    <w:rsid w:val="004D1837"/>
    <w:rsid w:val="004E13FA"/>
    <w:rsid w:val="004E1896"/>
    <w:rsid w:val="004E3E1D"/>
    <w:rsid w:val="004E41B2"/>
    <w:rsid w:val="004F61C3"/>
    <w:rsid w:val="00501B4E"/>
    <w:rsid w:val="00505000"/>
    <w:rsid w:val="005078B0"/>
    <w:rsid w:val="00510C67"/>
    <w:rsid w:val="00517FD4"/>
    <w:rsid w:val="00520F55"/>
    <w:rsid w:val="00522810"/>
    <w:rsid w:val="0052340F"/>
    <w:rsid w:val="005313C3"/>
    <w:rsid w:val="0055022A"/>
    <w:rsid w:val="0055441D"/>
    <w:rsid w:val="00561EE3"/>
    <w:rsid w:val="00563E71"/>
    <w:rsid w:val="00581A37"/>
    <w:rsid w:val="005837B6"/>
    <w:rsid w:val="00584441"/>
    <w:rsid w:val="005844B3"/>
    <w:rsid w:val="005A0B18"/>
    <w:rsid w:val="005A32B3"/>
    <w:rsid w:val="005B0F88"/>
    <w:rsid w:val="005B1CAE"/>
    <w:rsid w:val="005B2410"/>
    <w:rsid w:val="005B5F4E"/>
    <w:rsid w:val="005C04C4"/>
    <w:rsid w:val="005C05D5"/>
    <w:rsid w:val="005C2F8F"/>
    <w:rsid w:val="005C6D8E"/>
    <w:rsid w:val="005C7D25"/>
    <w:rsid w:val="005D1532"/>
    <w:rsid w:val="005D23C2"/>
    <w:rsid w:val="005D47FF"/>
    <w:rsid w:val="005E16C2"/>
    <w:rsid w:val="005E5AAB"/>
    <w:rsid w:val="005F2DC7"/>
    <w:rsid w:val="005F46A8"/>
    <w:rsid w:val="005F5978"/>
    <w:rsid w:val="005F7A79"/>
    <w:rsid w:val="0060550A"/>
    <w:rsid w:val="00606DEB"/>
    <w:rsid w:val="00614405"/>
    <w:rsid w:val="006149B0"/>
    <w:rsid w:val="00614A44"/>
    <w:rsid w:val="00621A40"/>
    <w:rsid w:val="00623BBC"/>
    <w:rsid w:val="006269EA"/>
    <w:rsid w:val="00626D53"/>
    <w:rsid w:val="0064202C"/>
    <w:rsid w:val="00643EF4"/>
    <w:rsid w:val="006473C2"/>
    <w:rsid w:val="00655ADD"/>
    <w:rsid w:val="0065756D"/>
    <w:rsid w:val="00672D28"/>
    <w:rsid w:val="0068013B"/>
    <w:rsid w:val="00686165"/>
    <w:rsid w:val="00687B6E"/>
    <w:rsid w:val="006935F1"/>
    <w:rsid w:val="006971FF"/>
    <w:rsid w:val="006C0AFB"/>
    <w:rsid w:val="006C16B3"/>
    <w:rsid w:val="006C7057"/>
    <w:rsid w:val="006C7965"/>
    <w:rsid w:val="006D0949"/>
    <w:rsid w:val="006D4EC9"/>
    <w:rsid w:val="006D5798"/>
    <w:rsid w:val="006E0426"/>
    <w:rsid w:val="006E11A6"/>
    <w:rsid w:val="006E4B00"/>
    <w:rsid w:val="006E6CE3"/>
    <w:rsid w:val="006F2929"/>
    <w:rsid w:val="006F68C8"/>
    <w:rsid w:val="00701F9B"/>
    <w:rsid w:val="00705553"/>
    <w:rsid w:val="00705D9F"/>
    <w:rsid w:val="00705F03"/>
    <w:rsid w:val="00711A62"/>
    <w:rsid w:val="0071754A"/>
    <w:rsid w:val="007210D6"/>
    <w:rsid w:val="00732920"/>
    <w:rsid w:val="0073445E"/>
    <w:rsid w:val="00743DB4"/>
    <w:rsid w:val="00744D1E"/>
    <w:rsid w:val="00745432"/>
    <w:rsid w:val="00747641"/>
    <w:rsid w:val="00757893"/>
    <w:rsid w:val="00761AA9"/>
    <w:rsid w:val="00771541"/>
    <w:rsid w:val="00772EC8"/>
    <w:rsid w:val="00780A0B"/>
    <w:rsid w:val="00782221"/>
    <w:rsid w:val="00785047"/>
    <w:rsid w:val="0079134E"/>
    <w:rsid w:val="0079334A"/>
    <w:rsid w:val="007959E2"/>
    <w:rsid w:val="0079623D"/>
    <w:rsid w:val="007A275A"/>
    <w:rsid w:val="007A2B3E"/>
    <w:rsid w:val="007A798A"/>
    <w:rsid w:val="007B1B64"/>
    <w:rsid w:val="007B3C90"/>
    <w:rsid w:val="007B59B5"/>
    <w:rsid w:val="007B688E"/>
    <w:rsid w:val="007C2EAE"/>
    <w:rsid w:val="007C40F1"/>
    <w:rsid w:val="007D407A"/>
    <w:rsid w:val="007E5E9D"/>
    <w:rsid w:val="007F192C"/>
    <w:rsid w:val="00802C46"/>
    <w:rsid w:val="00804181"/>
    <w:rsid w:val="00806328"/>
    <w:rsid w:val="0081131A"/>
    <w:rsid w:val="00812B37"/>
    <w:rsid w:val="00821DD7"/>
    <w:rsid w:val="00822E8F"/>
    <w:rsid w:val="00822EEF"/>
    <w:rsid w:val="00827796"/>
    <w:rsid w:val="00833BA8"/>
    <w:rsid w:val="00835CF1"/>
    <w:rsid w:val="00836DA9"/>
    <w:rsid w:val="00841A29"/>
    <w:rsid w:val="008446A6"/>
    <w:rsid w:val="00854E3B"/>
    <w:rsid w:val="0085721E"/>
    <w:rsid w:val="00861152"/>
    <w:rsid w:val="00861CC7"/>
    <w:rsid w:val="00862532"/>
    <w:rsid w:val="00872903"/>
    <w:rsid w:val="00876163"/>
    <w:rsid w:val="0087784E"/>
    <w:rsid w:val="008A23EC"/>
    <w:rsid w:val="008A2827"/>
    <w:rsid w:val="008B22C0"/>
    <w:rsid w:val="008B3379"/>
    <w:rsid w:val="008B495D"/>
    <w:rsid w:val="008B74A1"/>
    <w:rsid w:val="008C10DF"/>
    <w:rsid w:val="008C5DA8"/>
    <w:rsid w:val="008D2358"/>
    <w:rsid w:val="008D2477"/>
    <w:rsid w:val="008D3AF8"/>
    <w:rsid w:val="008D6EED"/>
    <w:rsid w:val="008E5384"/>
    <w:rsid w:val="008E7DD0"/>
    <w:rsid w:val="008F0EFD"/>
    <w:rsid w:val="008F59D5"/>
    <w:rsid w:val="009146FE"/>
    <w:rsid w:val="00920218"/>
    <w:rsid w:val="00935F85"/>
    <w:rsid w:val="009364A0"/>
    <w:rsid w:val="00937181"/>
    <w:rsid w:val="009378B1"/>
    <w:rsid w:val="00941F63"/>
    <w:rsid w:val="00943487"/>
    <w:rsid w:val="00952C09"/>
    <w:rsid w:val="00956B79"/>
    <w:rsid w:val="00965AAA"/>
    <w:rsid w:val="0096742A"/>
    <w:rsid w:val="00973005"/>
    <w:rsid w:val="00975466"/>
    <w:rsid w:val="00982BD4"/>
    <w:rsid w:val="00983EDE"/>
    <w:rsid w:val="00984960"/>
    <w:rsid w:val="00991734"/>
    <w:rsid w:val="00996FBB"/>
    <w:rsid w:val="00997793"/>
    <w:rsid w:val="009A2F4E"/>
    <w:rsid w:val="009A6967"/>
    <w:rsid w:val="009B1385"/>
    <w:rsid w:val="009B2799"/>
    <w:rsid w:val="009B4341"/>
    <w:rsid w:val="009B453B"/>
    <w:rsid w:val="009C320D"/>
    <w:rsid w:val="009D0CC7"/>
    <w:rsid w:val="009D3AAF"/>
    <w:rsid w:val="009D6153"/>
    <w:rsid w:val="009D77E2"/>
    <w:rsid w:val="009F1559"/>
    <w:rsid w:val="009F2B1C"/>
    <w:rsid w:val="009F3EB4"/>
    <w:rsid w:val="00A00C94"/>
    <w:rsid w:val="00A03666"/>
    <w:rsid w:val="00A05460"/>
    <w:rsid w:val="00A1671A"/>
    <w:rsid w:val="00A25B69"/>
    <w:rsid w:val="00A25FD9"/>
    <w:rsid w:val="00A27061"/>
    <w:rsid w:val="00A35B9C"/>
    <w:rsid w:val="00A41213"/>
    <w:rsid w:val="00A42457"/>
    <w:rsid w:val="00A43042"/>
    <w:rsid w:val="00A46788"/>
    <w:rsid w:val="00A46F27"/>
    <w:rsid w:val="00A51765"/>
    <w:rsid w:val="00A53145"/>
    <w:rsid w:val="00A55B12"/>
    <w:rsid w:val="00A56301"/>
    <w:rsid w:val="00A56387"/>
    <w:rsid w:val="00A56A33"/>
    <w:rsid w:val="00A56EEC"/>
    <w:rsid w:val="00A66B50"/>
    <w:rsid w:val="00A7378B"/>
    <w:rsid w:val="00A749D4"/>
    <w:rsid w:val="00A80BDF"/>
    <w:rsid w:val="00A8135D"/>
    <w:rsid w:val="00A900F1"/>
    <w:rsid w:val="00A92774"/>
    <w:rsid w:val="00A945DC"/>
    <w:rsid w:val="00A979F6"/>
    <w:rsid w:val="00AB263F"/>
    <w:rsid w:val="00AC0BAC"/>
    <w:rsid w:val="00AC0CE3"/>
    <w:rsid w:val="00AC7F35"/>
    <w:rsid w:val="00AD150A"/>
    <w:rsid w:val="00AD21EB"/>
    <w:rsid w:val="00AD41F4"/>
    <w:rsid w:val="00AD7BAF"/>
    <w:rsid w:val="00AF0ED9"/>
    <w:rsid w:val="00AF40FC"/>
    <w:rsid w:val="00AF4FCB"/>
    <w:rsid w:val="00B00DFE"/>
    <w:rsid w:val="00B05A28"/>
    <w:rsid w:val="00B15443"/>
    <w:rsid w:val="00B22D10"/>
    <w:rsid w:val="00B244CF"/>
    <w:rsid w:val="00B25DE2"/>
    <w:rsid w:val="00B34598"/>
    <w:rsid w:val="00B3482D"/>
    <w:rsid w:val="00B34B6F"/>
    <w:rsid w:val="00B44894"/>
    <w:rsid w:val="00B467C8"/>
    <w:rsid w:val="00B52538"/>
    <w:rsid w:val="00B56AA5"/>
    <w:rsid w:val="00B62672"/>
    <w:rsid w:val="00B70910"/>
    <w:rsid w:val="00B71EE3"/>
    <w:rsid w:val="00B755DB"/>
    <w:rsid w:val="00B75E75"/>
    <w:rsid w:val="00B77008"/>
    <w:rsid w:val="00B93330"/>
    <w:rsid w:val="00B938D2"/>
    <w:rsid w:val="00B93A5E"/>
    <w:rsid w:val="00BA485E"/>
    <w:rsid w:val="00BA48A1"/>
    <w:rsid w:val="00BA7E2B"/>
    <w:rsid w:val="00BB66D5"/>
    <w:rsid w:val="00BB780F"/>
    <w:rsid w:val="00BB7B09"/>
    <w:rsid w:val="00BE115F"/>
    <w:rsid w:val="00BF2F6B"/>
    <w:rsid w:val="00BF38C6"/>
    <w:rsid w:val="00C033C9"/>
    <w:rsid w:val="00C04D87"/>
    <w:rsid w:val="00C12D68"/>
    <w:rsid w:val="00C13B98"/>
    <w:rsid w:val="00C141C3"/>
    <w:rsid w:val="00C21559"/>
    <w:rsid w:val="00C21DE9"/>
    <w:rsid w:val="00C2384D"/>
    <w:rsid w:val="00C24034"/>
    <w:rsid w:val="00C277A5"/>
    <w:rsid w:val="00C3015F"/>
    <w:rsid w:val="00C31480"/>
    <w:rsid w:val="00C355A7"/>
    <w:rsid w:val="00C40DE7"/>
    <w:rsid w:val="00C5648F"/>
    <w:rsid w:val="00C64688"/>
    <w:rsid w:val="00C669C6"/>
    <w:rsid w:val="00C708BB"/>
    <w:rsid w:val="00C72EE7"/>
    <w:rsid w:val="00C77AA4"/>
    <w:rsid w:val="00C859F8"/>
    <w:rsid w:val="00C85F98"/>
    <w:rsid w:val="00C91E32"/>
    <w:rsid w:val="00CA04AE"/>
    <w:rsid w:val="00CB7D83"/>
    <w:rsid w:val="00CC3BA5"/>
    <w:rsid w:val="00CC56BA"/>
    <w:rsid w:val="00CC5BFB"/>
    <w:rsid w:val="00CC73BB"/>
    <w:rsid w:val="00CC75B9"/>
    <w:rsid w:val="00CD29EB"/>
    <w:rsid w:val="00CD2B29"/>
    <w:rsid w:val="00CD3033"/>
    <w:rsid w:val="00CD3E49"/>
    <w:rsid w:val="00CD42B7"/>
    <w:rsid w:val="00CD7B2F"/>
    <w:rsid w:val="00CE316D"/>
    <w:rsid w:val="00CE6244"/>
    <w:rsid w:val="00CF1E22"/>
    <w:rsid w:val="00CF3F1B"/>
    <w:rsid w:val="00CF4458"/>
    <w:rsid w:val="00CF48FE"/>
    <w:rsid w:val="00CF6381"/>
    <w:rsid w:val="00D06991"/>
    <w:rsid w:val="00D13FA2"/>
    <w:rsid w:val="00D16882"/>
    <w:rsid w:val="00D230EA"/>
    <w:rsid w:val="00D23701"/>
    <w:rsid w:val="00D265B7"/>
    <w:rsid w:val="00D31E6B"/>
    <w:rsid w:val="00D32486"/>
    <w:rsid w:val="00D47DBA"/>
    <w:rsid w:val="00D51C45"/>
    <w:rsid w:val="00D53E65"/>
    <w:rsid w:val="00D567C2"/>
    <w:rsid w:val="00D66AF1"/>
    <w:rsid w:val="00D71A22"/>
    <w:rsid w:val="00D7443F"/>
    <w:rsid w:val="00D81109"/>
    <w:rsid w:val="00D8455A"/>
    <w:rsid w:val="00D9015B"/>
    <w:rsid w:val="00D917A9"/>
    <w:rsid w:val="00D9636C"/>
    <w:rsid w:val="00DA06AB"/>
    <w:rsid w:val="00DA11C4"/>
    <w:rsid w:val="00DA733F"/>
    <w:rsid w:val="00DB4816"/>
    <w:rsid w:val="00DC0825"/>
    <w:rsid w:val="00DC63AE"/>
    <w:rsid w:val="00DC6F6B"/>
    <w:rsid w:val="00DC70B2"/>
    <w:rsid w:val="00DD03FF"/>
    <w:rsid w:val="00DD474A"/>
    <w:rsid w:val="00DD51F7"/>
    <w:rsid w:val="00DE1381"/>
    <w:rsid w:val="00E00702"/>
    <w:rsid w:val="00E01164"/>
    <w:rsid w:val="00E02DCA"/>
    <w:rsid w:val="00E10F2A"/>
    <w:rsid w:val="00E21282"/>
    <w:rsid w:val="00E33238"/>
    <w:rsid w:val="00E405EB"/>
    <w:rsid w:val="00E40A27"/>
    <w:rsid w:val="00E42F8D"/>
    <w:rsid w:val="00E5419E"/>
    <w:rsid w:val="00E57BCA"/>
    <w:rsid w:val="00E57E46"/>
    <w:rsid w:val="00E607EB"/>
    <w:rsid w:val="00E60999"/>
    <w:rsid w:val="00E63DA3"/>
    <w:rsid w:val="00E667CB"/>
    <w:rsid w:val="00E864DF"/>
    <w:rsid w:val="00E93F1C"/>
    <w:rsid w:val="00E95416"/>
    <w:rsid w:val="00EA05EF"/>
    <w:rsid w:val="00EA562C"/>
    <w:rsid w:val="00EB7BB0"/>
    <w:rsid w:val="00EC4E8F"/>
    <w:rsid w:val="00EC79D4"/>
    <w:rsid w:val="00ED0447"/>
    <w:rsid w:val="00ED0818"/>
    <w:rsid w:val="00ED58C4"/>
    <w:rsid w:val="00EE46B3"/>
    <w:rsid w:val="00EE6FF1"/>
    <w:rsid w:val="00EF2CC7"/>
    <w:rsid w:val="00F03F9B"/>
    <w:rsid w:val="00F04C35"/>
    <w:rsid w:val="00F05B2D"/>
    <w:rsid w:val="00F20834"/>
    <w:rsid w:val="00F249DC"/>
    <w:rsid w:val="00F2592A"/>
    <w:rsid w:val="00F26F41"/>
    <w:rsid w:val="00F27498"/>
    <w:rsid w:val="00F40CD5"/>
    <w:rsid w:val="00F41128"/>
    <w:rsid w:val="00F42037"/>
    <w:rsid w:val="00F45CCB"/>
    <w:rsid w:val="00F46088"/>
    <w:rsid w:val="00F57464"/>
    <w:rsid w:val="00F63CDF"/>
    <w:rsid w:val="00F65421"/>
    <w:rsid w:val="00F655B7"/>
    <w:rsid w:val="00F657F9"/>
    <w:rsid w:val="00F67BA8"/>
    <w:rsid w:val="00F719FF"/>
    <w:rsid w:val="00F877DF"/>
    <w:rsid w:val="00F9024F"/>
    <w:rsid w:val="00F960A8"/>
    <w:rsid w:val="00FA0CF9"/>
    <w:rsid w:val="00FA4E3F"/>
    <w:rsid w:val="00FB0EE6"/>
    <w:rsid w:val="00FB18E4"/>
    <w:rsid w:val="00FB1ACC"/>
    <w:rsid w:val="00FB741E"/>
    <w:rsid w:val="00FB7708"/>
    <w:rsid w:val="00FC5B7B"/>
    <w:rsid w:val="00FD238B"/>
    <w:rsid w:val="00FD3729"/>
    <w:rsid w:val="00FE42B3"/>
    <w:rsid w:val="00FE7658"/>
    <w:rsid w:val="00FF2765"/>
    <w:rsid w:val="00FF3424"/>
    <w:rsid w:val="00FF5B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2A669"/>
  <w15:docId w15:val="{CEE9F6C5-DC2A-4AE1-962B-AA944255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61CC7"/>
    <w:rPr>
      <w:sz w:val="24"/>
      <w:szCs w:val="24"/>
    </w:rPr>
  </w:style>
  <w:style w:type="paragraph" w:styleId="Nagwek3">
    <w:name w:val="heading 3"/>
    <w:basedOn w:val="Normalny"/>
    <w:next w:val="Normalny"/>
    <w:link w:val="Nagwek3Znak"/>
    <w:semiHidden/>
    <w:unhideWhenUsed/>
    <w:qFormat/>
    <w:rsid w:val="0079134E"/>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semiHidden/>
    <w:unhideWhenUsed/>
    <w:qFormat/>
    <w:rsid w:val="00C2403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1">
    <w:name w:val="h1"/>
    <w:basedOn w:val="Domylnaczcionkaakapitu"/>
    <w:rsid w:val="008D2358"/>
  </w:style>
  <w:style w:type="paragraph" w:customStyle="1" w:styleId="ZnakZnakZnakZnak">
    <w:name w:val="Znak Znak Znak Znak"/>
    <w:basedOn w:val="Normalny"/>
    <w:rsid w:val="00F40CD5"/>
    <w:pPr>
      <w:spacing w:after="160" w:line="240" w:lineRule="exact"/>
    </w:pPr>
    <w:rPr>
      <w:rFonts w:ascii="Tahoma" w:hAnsi="Tahoma"/>
      <w:sz w:val="20"/>
      <w:szCs w:val="20"/>
      <w:lang w:val="en-US" w:eastAsia="en-US"/>
    </w:rPr>
  </w:style>
  <w:style w:type="character" w:styleId="Odwoaniedokomentarza">
    <w:name w:val="annotation reference"/>
    <w:semiHidden/>
    <w:rsid w:val="00802C46"/>
    <w:rPr>
      <w:sz w:val="16"/>
      <w:szCs w:val="16"/>
    </w:rPr>
  </w:style>
  <w:style w:type="paragraph" w:styleId="Tekstkomentarza">
    <w:name w:val="annotation text"/>
    <w:basedOn w:val="Normalny"/>
    <w:link w:val="TekstkomentarzaZnak"/>
    <w:semiHidden/>
    <w:rsid w:val="00802C46"/>
    <w:rPr>
      <w:sz w:val="20"/>
      <w:szCs w:val="20"/>
    </w:rPr>
  </w:style>
  <w:style w:type="paragraph" w:styleId="Tematkomentarza">
    <w:name w:val="annotation subject"/>
    <w:basedOn w:val="Tekstkomentarza"/>
    <w:next w:val="Tekstkomentarza"/>
    <w:semiHidden/>
    <w:rsid w:val="00802C46"/>
    <w:rPr>
      <w:b/>
      <w:bCs/>
    </w:rPr>
  </w:style>
  <w:style w:type="paragraph" w:styleId="Tekstdymka">
    <w:name w:val="Balloon Text"/>
    <w:basedOn w:val="Normalny"/>
    <w:semiHidden/>
    <w:rsid w:val="00802C46"/>
    <w:rPr>
      <w:rFonts w:ascii="Tahoma" w:hAnsi="Tahoma" w:cs="Tahoma"/>
      <w:sz w:val="16"/>
      <w:szCs w:val="16"/>
    </w:rPr>
  </w:style>
  <w:style w:type="character" w:styleId="Hipercze">
    <w:name w:val="Hyperlink"/>
    <w:rsid w:val="00AF4FCB"/>
    <w:rPr>
      <w:color w:val="0000FF"/>
      <w:u w:val="single"/>
    </w:rPr>
  </w:style>
  <w:style w:type="paragraph" w:customStyle="1" w:styleId="ZnakZnak4">
    <w:name w:val="Znak Znak4"/>
    <w:basedOn w:val="Normalny"/>
    <w:rsid w:val="00AF4FCB"/>
    <w:pPr>
      <w:spacing w:after="160" w:line="240" w:lineRule="exact"/>
    </w:pPr>
    <w:rPr>
      <w:rFonts w:ascii="Tahoma" w:hAnsi="Tahoma"/>
      <w:sz w:val="20"/>
      <w:szCs w:val="20"/>
      <w:lang w:val="en-US" w:eastAsia="en-US"/>
    </w:rPr>
  </w:style>
  <w:style w:type="paragraph" w:customStyle="1" w:styleId="Znak">
    <w:name w:val="Znak"/>
    <w:basedOn w:val="Normalny"/>
    <w:rsid w:val="002F58DB"/>
    <w:pPr>
      <w:spacing w:after="160" w:line="240" w:lineRule="exact"/>
    </w:pPr>
    <w:rPr>
      <w:rFonts w:ascii="Tahoma" w:hAnsi="Tahoma"/>
      <w:sz w:val="20"/>
      <w:szCs w:val="20"/>
      <w:lang w:val="en-US" w:eastAsia="en-US"/>
    </w:rPr>
  </w:style>
  <w:style w:type="paragraph" w:styleId="Stopka">
    <w:name w:val="footer"/>
    <w:basedOn w:val="Normalny"/>
    <w:rsid w:val="007A2B3E"/>
    <w:pPr>
      <w:tabs>
        <w:tab w:val="center" w:pos="4536"/>
        <w:tab w:val="right" w:pos="9072"/>
      </w:tabs>
    </w:pPr>
  </w:style>
  <w:style w:type="character" w:styleId="Numerstrony">
    <w:name w:val="page number"/>
    <w:basedOn w:val="Domylnaczcionkaakapitu"/>
    <w:rsid w:val="007A2B3E"/>
  </w:style>
  <w:style w:type="paragraph" w:styleId="HTML-wstpniesformatowany">
    <w:name w:val="HTML Preformatted"/>
    <w:basedOn w:val="Normalny"/>
    <w:rsid w:val="000D1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NormalnyWeb">
    <w:name w:val="Normal (Web)"/>
    <w:basedOn w:val="Normalny"/>
    <w:rsid w:val="00322EC9"/>
  </w:style>
  <w:style w:type="table" w:styleId="Tabela-Siatka">
    <w:name w:val="Table Grid"/>
    <w:basedOn w:val="Standardowy"/>
    <w:rsid w:val="00321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1137A7"/>
    <w:pPr>
      <w:tabs>
        <w:tab w:val="center" w:pos="4536"/>
        <w:tab w:val="right" w:pos="9072"/>
      </w:tabs>
    </w:pPr>
  </w:style>
  <w:style w:type="character" w:customStyle="1" w:styleId="NagwekZnak">
    <w:name w:val="Nagłówek Znak"/>
    <w:basedOn w:val="Domylnaczcionkaakapitu"/>
    <w:link w:val="Nagwek"/>
    <w:rsid w:val="001137A7"/>
    <w:rPr>
      <w:sz w:val="24"/>
      <w:szCs w:val="24"/>
    </w:rPr>
  </w:style>
  <w:style w:type="paragraph" w:styleId="Akapitzlist">
    <w:name w:val="List Paragraph"/>
    <w:aliases w:val="L1,Numerowanie,2 heading,A_wyliczenie,K-P_odwolanie,Akapit z listą5,maz_wyliczenie,opis dzialania,normalny tekst,List Paragraph1,BulletC"/>
    <w:basedOn w:val="Normalny"/>
    <w:link w:val="AkapitzlistZnak"/>
    <w:uiPriority w:val="34"/>
    <w:qFormat/>
    <w:rsid w:val="00BB66D5"/>
    <w:pPr>
      <w:ind w:left="720"/>
      <w:contextualSpacing/>
    </w:pPr>
  </w:style>
  <w:style w:type="character" w:customStyle="1" w:styleId="Nierozpoznanawzmianka1">
    <w:name w:val="Nierozpoznana wzmianka1"/>
    <w:basedOn w:val="Domylnaczcionkaakapitu"/>
    <w:uiPriority w:val="99"/>
    <w:semiHidden/>
    <w:unhideWhenUsed/>
    <w:rsid w:val="007B59B5"/>
    <w:rPr>
      <w:color w:val="605E5C"/>
      <w:shd w:val="clear" w:color="auto" w:fill="E1DFDD"/>
    </w:rPr>
  </w:style>
  <w:style w:type="character" w:customStyle="1" w:styleId="Teksttreci">
    <w:name w:val="Tekst treści_"/>
    <w:basedOn w:val="Domylnaczcionkaakapitu"/>
    <w:link w:val="Teksttreci0"/>
    <w:uiPriority w:val="99"/>
    <w:rsid w:val="002B5962"/>
    <w:rPr>
      <w:rFonts w:ascii="Arial" w:hAnsi="Arial" w:cs="Arial"/>
      <w:sz w:val="16"/>
      <w:szCs w:val="16"/>
      <w:shd w:val="clear" w:color="auto" w:fill="FFFFFF"/>
    </w:rPr>
  </w:style>
  <w:style w:type="paragraph" w:customStyle="1" w:styleId="Teksttreci0">
    <w:name w:val="Tekst treści"/>
    <w:basedOn w:val="Normalny"/>
    <w:link w:val="Teksttreci"/>
    <w:uiPriority w:val="99"/>
    <w:rsid w:val="002B5962"/>
    <w:pPr>
      <w:widowControl w:val="0"/>
      <w:shd w:val="clear" w:color="auto" w:fill="FFFFFF"/>
      <w:spacing w:before="180" w:after="180" w:line="307" w:lineRule="exact"/>
      <w:ind w:hanging="400"/>
    </w:pPr>
    <w:rPr>
      <w:rFonts w:ascii="Arial" w:hAnsi="Arial" w:cs="Arial"/>
      <w:sz w:val="16"/>
      <w:szCs w:val="16"/>
    </w:rPr>
  </w:style>
  <w:style w:type="character" w:customStyle="1" w:styleId="Nagwek1">
    <w:name w:val="Nagłówek #1_"/>
    <w:basedOn w:val="Domylnaczcionkaakapitu"/>
    <w:link w:val="Nagwek11"/>
    <w:uiPriority w:val="99"/>
    <w:locked/>
    <w:rsid w:val="002B5962"/>
    <w:rPr>
      <w:rFonts w:ascii="Arial" w:hAnsi="Arial" w:cs="Arial"/>
      <w:b/>
      <w:bCs/>
      <w:sz w:val="17"/>
      <w:szCs w:val="17"/>
      <w:shd w:val="clear" w:color="auto" w:fill="FFFFFF"/>
    </w:rPr>
  </w:style>
  <w:style w:type="paragraph" w:customStyle="1" w:styleId="Nagwek11">
    <w:name w:val="Nagłówek #11"/>
    <w:basedOn w:val="Normalny"/>
    <w:link w:val="Nagwek1"/>
    <w:uiPriority w:val="99"/>
    <w:rsid w:val="002B5962"/>
    <w:pPr>
      <w:widowControl w:val="0"/>
      <w:shd w:val="clear" w:color="auto" w:fill="FFFFFF"/>
      <w:spacing w:before="300" w:line="206" w:lineRule="exact"/>
      <w:ind w:hanging="340"/>
      <w:outlineLvl w:val="0"/>
    </w:pPr>
    <w:rPr>
      <w:rFonts w:ascii="Arial" w:hAnsi="Arial" w:cs="Arial"/>
      <w:b/>
      <w:bCs/>
      <w:sz w:val="17"/>
      <w:szCs w:val="17"/>
    </w:rPr>
  </w:style>
  <w:style w:type="paragraph" w:customStyle="1" w:styleId="Teksttreci1">
    <w:name w:val="Tekst treści1"/>
    <w:basedOn w:val="Normalny"/>
    <w:rsid w:val="00377CB6"/>
    <w:pPr>
      <w:widowControl w:val="0"/>
      <w:shd w:val="clear" w:color="auto" w:fill="FFFFFF"/>
      <w:suppressAutoHyphens/>
      <w:autoSpaceDN w:val="0"/>
      <w:spacing w:after="60" w:line="240" w:lineRule="exact"/>
      <w:ind w:hanging="200"/>
      <w:jc w:val="both"/>
      <w:textAlignment w:val="baseline"/>
    </w:pPr>
    <w:rPr>
      <w:rFonts w:ascii="Arial" w:eastAsia="Calibri" w:hAnsi="Arial" w:cs="Arial"/>
      <w:sz w:val="16"/>
      <w:szCs w:val="16"/>
      <w:lang w:eastAsia="en-US"/>
    </w:rPr>
  </w:style>
  <w:style w:type="character" w:customStyle="1" w:styleId="TekstkomentarzaZnak">
    <w:name w:val="Tekst komentarza Znak"/>
    <w:basedOn w:val="Domylnaczcionkaakapitu"/>
    <w:link w:val="Tekstkomentarza"/>
    <w:semiHidden/>
    <w:rsid w:val="00B62672"/>
  </w:style>
  <w:style w:type="paragraph" w:styleId="Poprawka">
    <w:name w:val="Revision"/>
    <w:hidden/>
    <w:uiPriority w:val="99"/>
    <w:semiHidden/>
    <w:rsid w:val="00C21559"/>
    <w:rPr>
      <w:sz w:val="24"/>
      <w:szCs w:val="24"/>
    </w:rPr>
  </w:style>
  <w:style w:type="character" w:customStyle="1" w:styleId="Nagwek4Znak">
    <w:name w:val="Nagłówek 4 Znak"/>
    <w:basedOn w:val="Domylnaczcionkaakapitu"/>
    <w:link w:val="Nagwek4"/>
    <w:semiHidden/>
    <w:rsid w:val="00C24034"/>
    <w:rPr>
      <w:rFonts w:asciiTheme="majorHAnsi" w:eastAsiaTheme="majorEastAsia" w:hAnsiTheme="majorHAnsi" w:cstheme="majorBidi"/>
      <w:i/>
      <w:iCs/>
      <w:color w:val="365F91" w:themeColor="accent1" w:themeShade="BF"/>
      <w:sz w:val="24"/>
      <w:szCs w:val="24"/>
    </w:rPr>
  </w:style>
  <w:style w:type="character" w:customStyle="1" w:styleId="AkapitzlistZnak">
    <w:name w:val="Akapit z listą Znak"/>
    <w:aliases w:val="L1 Znak,Numerowanie Znak,2 heading Znak,A_wyliczenie Znak,K-P_odwolanie Znak,Akapit z listą5 Znak,maz_wyliczenie Znak,opis dzialania Znak,normalny tekst Znak,List Paragraph1 Znak,BulletC Znak"/>
    <w:link w:val="Akapitzlist"/>
    <w:uiPriority w:val="34"/>
    <w:qFormat/>
    <w:locked/>
    <w:rsid w:val="00467AF3"/>
    <w:rPr>
      <w:sz w:val="24"/>
      <w:szCs w:val="24"/>
    </w:rPr>
  </w:style>
  <w:style w:type="paragraph" w:customStyle="1" w:styleId="m4263147724554917954msolistparagraph">
    <w:name w:val="m_4263147724554917954msolistparagraph"/>
    <w:basedOn w:val="Normalny"/>
    <w:rsid w:val="00CD3E49"/>
    <w:pPr>
      <w:spacing w:before="100" w:beforeAutospacing="1" w:after="100" w:afterAutospacing="1"/>
    </w:pPr>
    <w:rPr>
      <w:rFonts w:ascii="Aptos" w:eastAsiaTheme="minorHAnsi" w:hAnsi="Aptos" w:cs="Aptos"/>
    </w:rPr>
  </w:style>
  <w:style w:type="character" w:styleId="Nierozpoznanawzmianka">
    <w:name w:val="Unresolved Mention"/>
    <w:basedOn w:val="Domylnaczcionkaakapitu"/>
    <w:uiPriority w:val="99"/>
    <w:semiHidden/>
    <w:unhideWhenUsed/>
    <w:rsid w:val="00A66B50"/>
    <w:rPr>
      <w:color w:val="605E5C"/>
      <w:shd w:val="clear" w:color="auto" w:fill="E1DFDD"/>
    </w:rPr>
  </w:style>
  <w:style w:type="character" w:customStyle="1" w:styleId="Nagwek3Znak">
    <w:name w:val="Nagłówek 3 Znak"/>
    <w:basedOn w:val="Domylnaczcionkaakapitu"/>
    <w:link w:val="Nagwek3"/>
    <w:semiHidden/>
    <w:rsid w:val="0079134E"/>
    <w:rPr>
      <w:rFonts w:asciiTheme="majorHAnsi" w:eastAsiaTheme="majorEastAsia" w:hAnsiTheme="majorHAnsi" w:cstheme="majorBidi"/>
      <w:color w:val="243F60" w:themeColor="accent1" w:themeShade="7F"/>
      <w:sz w:val="24"/>
      <w:szCs w:val="24"/>
    </w:rPr>
  </w:style>
  <w:style w:type="character" w:customStyle="1" w:styleId="v9tjod">
    <w:name w:val="v9tjod"/>
    <w:basedOn w:val="Domylnaczcionkaakapitu"/>
    <w:rsid w:val="0079134E"/>
  </w:style>
  <w:style w:type="paragraph" w:styleId="Tytu">
    <w:name w:val="Title"/>
    <w:basedOn w:val="Normalny"/>
    <w:next w:val="Normalny"/>
    <w:link w:val="TytuZnak"/>
    <w:qFormat/>
    <w:rsid w:val="00B93A5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B93A5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7771">
      <w:bodyDiv w:val="1"/>
      <w:marLeft w:val="0"/>
      <w:marRight w:val="0"/>
      <w:marTop w:val="0"/>
      <w:marBottom w:val="0"/>
      <w:divBdr>
        <w:top w:val="none" w:sz="0" w:space="0" w:color="auto"/>
        <w:left w:val="none" w:sz="0" w:space="0" w:color="auto"/>
        <w:bottom w:val="none" w:sz="0" w:space="0" w:color="auto"/>
        <w:right w:val="none" w:sz="0" w:space="0" w:color="auto"/>
      </w:divBdr>
    </w:div>
    <w:div w:id="790779217">
      <w:bodyDiv w:val="1"/>
      <w:marLeft w:val="0"/>
      <w:marRight w:val="0"/>
      <w:marTop w:val="0"/>
      <w:marBottom w:val="0"/>
      <w:divBdr>
        <w:top w:val="none" w:sz="0" w:space="0" w:color="auto"/>
        <w:left w:val="none" w:sz="0" w:space="0" w:color="auto"/>
        <w:bottom w:val="none" w:sz="0" w:space="0" w:color="auto"/>
        <w:right w:val="none" w:sz="0" w:space="0" w:color="auto"/>
      </w:divBdr>
    </w:div>
    <w:div w:id="841164096">
      <w:bodyDiv w:val="1"/>
      <w:marLeft w:val="0"/>
      <w:marRight w:val="0"/>
      <w:marTop w:val="0"/>
      <w:marBottom w:val="0"/>
      <w:divBdr>
        <w:top w:val="none" w:sz="0" w:space="0" w:color="auto"/>
        <w:left w:val="none" w:sz="0" w:space="0" w:color="auto"/>
        <w:bottom w:val="none" w:sz="0" w:space="0" w:color="auto"/>
        <w:right w:val="none" w:sz="0" w:space="0" w:color="auto"/>
      </w:divBdr>
    </w:div>
    <w:div w:id="1098795735">
      <w:bodyDiv w:val="1"/>
      <w:marLeft w:val="0"/>
      <w:marRight w:val="0"/>
      <w:marTop w:val="0"/>
      <w:marBottom w:val="0"/>
      <w:divBdr>
        <w:top w:val="none" w:sz="0" w:space="0" w:color="auto"/>
        <w:left w:val="none" w:sz="0" w:space="0" w:color="auto"/>
        <w:bottom w:val="none" w:sz="0" w:space="0" w:color="auto"/>
        <w:right w:val="none" w:sz="0" w:space="0" w:color="auto"/>
      </w:divBdr>
    </w:div>
    <w:div w:id="1141968616">
      <w:bodyDiv w:val="1"/>
      <w:marLeft w:val="0"/>
      <w:marRight w:val="0"/>
      <w:marTop w:val="0"/>
      <w:marBottom w:val="0"/>
      <w:divBdr>
        <w:top w:val="none" w:sz="0" w:space="0" w:color="auto"/>
        <w:left w:val="none" w:sz="0" w:space="0" w:color="auto"/>
        <w:bottom w:val="none" w:sz="0" w:space="0" w:color="auto"/>
        <w:right w:val="none" w:sz="0" w:space="0" w:color="auto"/>
      </w:divBdr>
    </w:div>
    <w:div w:id="1219243012">
      <w:bodyDiv w:val="1"/>
      <w:marLeft w:val="0"/>
      <w:marRight w:val="0"/>
      <w:marTop w:val="0"/>
      <w:marBottom w:val="0"/>
      <w:divBdr>
        <w:top w:val="none" w:sz="0" w:space="0" w:color="auto"/>
        <w:left w:val="none" w:sz="0" w:space="0" w:color="auto"/>
        <w:bottom w:val="none" w:sz="0" w:space="0" w:color="auto"/>
        <w:right w:val="none" w:sz="0" w:space="0" w:color="auto"/>
      </w:divBdr>
    </w:div>
    <w:div w:id="1411386113">
      <w:bodyDiv w:val="1"/>
      <w:marLeft w:val="0"/>
      <w:marRight w:val="0"/>
      <w:marTop w:val="0"/>
      <w:marBottom w:val="0"/>
      <w:divBdr>
        <w:top w:val="none" w:sz="0" w:space="0" w:color="auto"/>
        <w:left w:val="none" w:sz="0" w:space="0" w:color="auto"/>
        <w:bottom w:val="none" w:sz="0" w:space="0" w:color="auto"/>
        <w:right w:val="none" w:sz="0" w:space="0" w:color="auto"/>
      </w:divBdr>
      <w:divsChild>
        <w:div w:id="1742867489">
          <w:marLeft w:val="0"/>
          <w:marRight w:val="0"/>
          <w:marTop w:val="0"/>
          <w:marBottom w:val="0"/>
          <w:divBdr>
            <w:top w:val="none" w:sz="0" w:space="0" w:color="auto"/>
            <w:left w:val="none" w:sz="0" w:space="0" w:color="auto"/>
            <w:bottom w:val="none" w:sz="0" w:space="0" w:color="auto"/>
            <w:right w:val="none" w:sz="0" w:space="0" w:color="auto"/>
          </w:divBdr>
          <w:divsChild>
            <w:div w:id="1106654745">
              <w:marLeft w:val="0"/>
              <w:marRight w:val="0"/>
              <w:marTop w:val="0"/>
              <w:marBottom w:val="0"/>
              <w:divBdr>
                <w:top w:val="none" w:sz="0" w:space="0" w:color="auto"/>
                <w:left w:val="none" w:sz="0" w:space="0" w:color="auto"/>
                <w:bottom w:val="none" w:sz="0" w:space="0" w:color="auto"/>
                <w:right w:val="none" w:sz="0" w:space="0" w:color="auto"/>
              </w:divBdr>
              <w:divsChild>
                <w:div w:id="1320034128">
                  <w:marLeft w:val="0"/>
                  <w:marRight w:val="0"/>
                  <w:marTop w:val="0"/>
                  <w:marBottom w:val="0"/>
                  <w:divBdr>
                    <w:top w:val="none" w:sz="0" w:space="0" w:color="auto"/>
                    <w:left w:val="none" w:sz="0" w:space="0" w:color="auto"/>
                    <w:bottom w:val="none" w:sz="0" w:space="0" w:color="auto"/>
                    <w:right w:val="none" w:sz="0" w:space="0" w:color="auto"/>
                  </w:divBdr>
                  <w:divsChild>
                    <w:div w:id="1166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2951">
      <w:bodyDiv w:val="1"/>
      <w:marLeft w:val="0"/>
      <w:marRight w:val="0"/>
      <w:marTop w:val="0"/>
      <w:marBottom w:val="0"/>
      <w:divBdr>
        <w:top w:val="none" w:sz="0" w:space="0" w:color="auto"/>
        <w:left w:val="none" w:sz="0" w:space="0" w:color="auto"/>
        <w:bottom w:val="none" w:sz="0" w:space="0" w:color="auto"/>
        <w:right w:val="none" w:sz="0" w:space="0" w:color="auto"/>
      </w:divBdr>
    </w:div>
    <w:div w:id="1499925947">
      <w:bodyDiv w:val="1"/>
      <w:marLeft w:val="0"/>
      <w:marRight w:val="0"/>
      <w:marTop w:val="0"/>
      <w:marBottom w:val="0"/>
      <w:divBdr>
        <w:top w:val="none" w:sz="0" w:space="0" w:color="auto"/>
        <w:left w:val="none" w:sz="0" w:space="0" w:color="auto"/>
        <w:bottom w:val="none" w:sz="0" w:space="0" w:color="auto"/>
        <w:right w:val="none" w:sz="0" w:space="0" w:color="auto"/>
      </w:divBdr>
    </w:div>
    <w:div w:id="1579365704">
      <w:bodyDiv w:val="1"/>
      <w:marLeft w:val="0"/>
      <w:marRight w:val="0"/>
      <w:marTop w:val="0"/>
      <w:marBottom w:val="0"/>
      <w:divBdr>
        <w:top w:val="none" w:sz="0" w:space="0" w:color="auto"/>
        <w:left w:val="none" w:sz="0" w:space="0" w:color="auto"/>
        <w:bottom w:val="none" w:sz="0" w:space="0" w:color="auto"/>
        <w:right w:val="none" w:sz="0" w:space="0" w:color="auto"/>
      </w:divBdr>
      <w:divsChild>
        <w:div w:id="79301255">
          <w:marLeft w:val="0"/>
          <w:marRight w:val="0"/>
          <w:marTop w:val="0"/>
          <w:marBottom w:val="0"/>
          <w:divBdr>
            <w:top w:val="none" w:sz="0" w:space="0" w:color="auto"/>
            <w:left w:val="none" w:sz="0" w:space="0" w:color="auto"/>
            <w:bottom w:val="none" w:sz="0" w:space="0" w:color="auto"/>
            <w:right w:val="none" w:sz="0" w:space="0" w:color="auto"/>
          </w:divBdr>
        </w:div>
      </w:divsChild>
    </w:div>
    <w:div w:id="1644114722">
      <w:bodyDiv w:val="1"/>
      <w:marLeft w:val="0"/>
      <w:marRight w:val="0"/>
      <w:marTop w:val="0"/>
      <w:marBottom w:val="0"/>
      <w:divBdr>
        <w:top w:val="none" w:sz="0" w:space="0" w:color="auto"/>
        <w:left w:val="none" w:sz="0" w:space="0" w:color="auto"/>
        <w:bottom w:val="none" w:sz="0" w:space="0" w:color="auto"/>
        <w:right w:val="none" w:sz="0" w:space="0" w:color="auto"/>
      </w:divBdr>
    </w:div>
    <w:div w:id="1883975448">
      <w:bodyDiv w:val="1"/>
      <w:marLeft w:val="0"/>
      <w:marRight w:val="0"/>
      <w:marTop w:val="0"/>
      <w:marBottom w:val="0"/>
      <w:divBdr>
        <w:top w:val="none" w:sz="0" w:space="0" w:color="auto"/>
        <w:left w:val="none" w:sz="0" w:space="0" w:color="auto"/>
        <w:bottom w:val="none" w:sz="0" w:space="0" w:color="auto"/>
        <w:right w:val="none" w:sz="0" w:space="0" w:color="auto"/>
      </w:divBdr>
    </w:div>
    <w:div w:id="1888494581">
      <w:bodyDiv w:val="1"/>
      <w:marLeft w:val="0"/>
      <w:marRight w:val="0"/>
      <w:marTop w:val="0"/>
      <w:marBottom w:val="0"/>
      <w:divBdr>
        <w:top w:val="none" w:sz="0" w:space="0" w:color="auto"/>
        <w:left w:val="none" w:sz="0" w:space="0" w:color="auto"/>
        <w:bottom w:val="none" w:sz="0" w:space="0" w:color="auto"/>
        <w:right w:val="none" w:sz="0" w:space="0" w:color="auto"/>
      </w:divBdr>
    </w:div>
    <w:div w:id="2091123377">
      <w:bodyDiv w:val="1"/>
      <w:marLeft w:val="0"/>
      <w:marRight w:val="0"/>
      <w:marTop w:val="0"/>
      <w:marBottom w:val="0"/>
      <w:divBdr>
        <w:top w:val="none" w:sz="0" w:space="0" w:color="auto"/>
        <w:left w:val="none" w:sz="0" w:space="0" w:color="auto"/>
        <w:bottom w:val="none" w:sz="0" w:space="0" w:color="auto"/>
        <w:right w:val="none" w:sz="0" w:space="0" w:color="auto"/>
      </w:divBdr>
    </w:div>
    <w:div w:id="209573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abisz.arch@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ap.sejm.gov.pl/isap.nsf/DocDetails.xsp?id=WDU2025000077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zernica@czernica.p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zernica@czernica.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01683-D5C3-4984-A485-A17F9AD0DBB8}">
  <ds:schemaRefs>
    <ds:schemaRef ds:uri="http://www.w3.org/2001/XMLSchema"/>
  </ds:schemaRefs>
</ds:datastoreItem>
</file>

<file path=customXml/itemProps2.xml><?xml version="1.0" encoding="utf-8"?>
<ds:datastoreItem xmlns:ds="http://schemas.openxmlformats.org/officeDocument/2006/customXml" ds:itemID="{70B9148E-8244-4D00-A207-592DF49B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4433</Words>
  <Characters>26600</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UMOWA</vt:lpstr>
    </vt:vector>
  </TitlesOfParts>
  <Company>Urząd Gminy Czernica</Company>
  <LinksUpToDate>false</LinksUpToDate>
  <CharactersWithSpaces>30972</CharactersWithSpaces>
  <SharedDoc>false</SharedDoc>
  <HLinks>
    <vt:vector size="12" baseType="variant">
      <vt:variant>
        <vt:i4>4522102</vt:i4>
      </vt:variant>
      <vt:variant>
        <vt:i4>3</vt:i4>
      </vt:variant>
      <vt:variant>
        <vt:i4>0</vt:i4>
      </vt:variant>
      <vt:variant>
        <vt:i4>5</vt:i4>
      </vt:variant>
      <vt:variant>
        <vt:lpwstr>mailto:drogtim@wp.pl</vt:lpwstr>
      </vt:variant>
      <vt:variant>
        <vt:lpwstr/>
      </vt:variant>
      <vt:variant>
        <vt:i4>5963824</vt:i4>
      </vt:variant>
      <vt:variant>
        <vt:i4>0</vt:i4>
      </vt:variant>
      <vt:variant>
        <vt:i4>0</vt:i4>
      </vt:variant>
      <vt:variant>
        <vt:i4>5</vt:i4>
      </vt:variant>
      <vt:variant>
        <vt:lpwstr>mailto:r.makiela@czernica.pl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katarzyna.michalak</dc:creator>
  <cp:keywords/>
  <dc:description/>
  <cp:lastModifiedBy>Ewa Poliszuk</cp:lastModifiedBy>
  <cp:revision>3</cp:revision>
  <cp:lastPrinted>2026-03-11T12:55:00Z</cp:lastPrinted>
  <dcterms:created xsi:type="dcterms:W3CDTF">2026-06-11T11:28:00Z</dcterms:created>
  <dcterms:modified xsi:type="dcterms:W3CDTF">2026-06-11T11:29:00Z</dcterms:modified>
</cp:coreProperties>
</file>