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6ABC" w14:textId="77777777" w:rsidR="00135E86" w:rsidRPr="00135E86" w:rsidRDefault="00135E86" w:rsidP="00135E86">
      <w:r w:rsidRPr="00135E86">
        <w:t>Gmina Czernica zapewnia dzieciom niepełnosprawnym bezpłatny transport i opiekę podczas przewozu lub zwrot kosztów przejazdu ucznia i rodzica/opiekuna środkami komunikacji publicznej lub samochodem prywatnym.</w:t>
      </w:r>
    </w:p>
    <w:p w14:paraId="5E147ADF" w14:textId="137433EE" w:rsidR="00135E86" w:rsidRPr="00135E86" w:rsidRDefault="00135E86" w:rsidP="00135E86">
      <w:r w:rsidRPr="00135E86">
        <w:t>Zgodnie z art. 39 ust. 4 ustawy z dnia 14 grudnia 2016 r. – Prawo oświatowe (</w:t>
      </w:r>
      <w:r w:rsidRPr="000434F0">
        <w:rPr>
          <w:rFonts w:cs="Times New Roman"/>
        </w:rPr>
        <w:t xml:space="preserve">Dz. U. z </w:t>
      </w:r>
      <w:r>
        <w:rPr>
          <w:rFonts w:cs="Times New Roman"/>
        </w:rPr>
        <w:t>2025</w:t>
      </w:r>
      <w:r w:rsidRPr="000434F0">
        <w:rPr>
          <w:rFonts w:cs="Times New Roman"/>
        </w:rPr>
        <w:t xml:space="preserve"> r. poz. </w:t>
      </w:r>
      <w:r>
        <w:rPr>
          <w:rFonts w:cs="Times New Roman"/>
        </w:rPr>
        <w:t>1043 ze zm.</w:t>
      </w:r>
      <w:r w:rsidRPr="00135E86">
        <w:t>)obowiązkiem gminy jest:</w:t>
      </w:r>
    </w:p>
    <w:p w14:paraId="52BAAF47" w14:textId="77777777" w:rsidR="00135E86" w:rsidRPr="00135E86" w:rsidRDefault="00135E86" w:rsidP="00135E86">
      <w:r w:rsidRPr="00135E86">
        <w:t>Obowiązkiem gminy jest:</w:t>
      </w:r>
      <w:r w:rsidRPr="00135E86">
        <w:br/>
        <w:t>1) zapewnienie uczniom niepełnosprawnym, których kształcenie i wychowanie odbywa się na podstawie art. 127, bezpłatnego transportu i opieki w czasie przewozu do najbliższej szkoły podstawowej, a uczniom z niepełnosprawnością ruchową, w tym z afazją, z niepełnosprawnością intelektualną w stopniu umiarkowanym lub znacznym - także do najbliższej szkoły ponadpodstawowej, do końca roku szkolnego w roku kalendarzowym, w którym uczeń kończy 21. rok życia;</w:t>
      </w:r>
      <w:r w:rsidRPr="00135E86">
        <w:br/>
        <w:t>2) zapewnienie dzieciom i młodzieży, o których mowa w art. 36 ust. 17, a także dzieciom i młodzieży</w:t>
      </w:r>
      <w:r w:rsidRPr="00135E86">
        <w:br/>
        <w:t>z niepełnosprawnościami sprzężonymi, z których jedną z niepełnosprawności jest niepełnosprawność intelektualna, bezpłatnego transportu i opieki w czasie przewozu do ośrodka rewalidacyjno-wychowawczego, do końca roku szkolnego w roku kalendarzowym, w którym kończą:</w:t>
      </w:r>
      <w:r w:rsidRPr="00135E86">
        <w:br/>
        <w:t>a) 24. rok życia - w przypadku uczniów z niepełnosprawnościami sprzężonymi, z których jedną</w:t>
      </w:r>
      <w:r w:rsidRPr="00135E86">
        <w:br/>
        <w:t>z niepełnosprawności jest niepełnosprawność intelektualna,</w:t>
      </w:r>
      <w:r w:rsidRPr="00135E86">
        <w:br/>
        <w:t>b) 25. rok życia - w przypadku uczestników zajęć rewalidacyjno-wychowawczych;</w:t>
      </w:r>
    </w:p>
    <w:p w14:paraId="5EE310B5" w14:textId="3DDE1F6C" w:rsidR="00135E86" w:rsidRPr="00135E86" w:rsidRDefault="00135E86" w:rsidP="00135E86">
      <w:r w:rsidRPr="00135E86">
        <w:t>Podstawą do uzyskania ww. świadczeń jest zapoznanie się z „Regulaminem dowozów dzieci i  młodzieży niepełnosprawnej z Gminy Czernica do przedszkoli, oddziałów przedszkolnych, szkół i ośrodków umożliwiających realizację obowiązku rocznego przygotowania przedszkolnego, obowiązku szkolnego lub obowiązku nauki oraz zwrotu kosztów dowozu organizowanego przez rodziców” i złożenie przez rodzica lub opiekuna prawnego dziecka:</w:t>
      </w:r>
      <w:r w:rsidRPr="00135E86">
        <w:br/>
        <w:t>1.    Wniosku o organizację dowozu dziecka niepełnosprawnego transportem organizowanym przez Gminę</w:t>
      </w:r>
      <w:r w:rsidRPr="00135E86">
        <w:br/>
        <w:t>lub</w:t>
      </w:r>
      <w:r w:rsidRPr="00135E86">
        <w:br/>
        <w:t>2.    Wniosku o zwrot kosztów dowozu dziecka niepełnosprawnego przez rodzica.</w:t>
      </w:r>
      <w:r w:rsidRPr="00135E86">
        <w:br/>
        <w:t xml:space="preserve">Wnioski można składać osobiście w Sekretariacie </w:t>
      </w:r>
      <w:r>
        <w:t xml:space="preserve">lub na skrzynkę e-doręczeń </w:t>
      </w:r>
      <w:r w:rsidRPr="00135E86">
        <w:t>Urzędu Gminy Czernica ul. Kolejowa 3, 55–003 Czernica.</w:t>
      </w:r>
    </w:p>
    <w:p w14:paraId="4804C865" w14:textId="77777777" w:rsidR="00135E86" w:rsidRPr="00135E86" w:rsidRDefault="00135E86" w:rsidP="00135E86">
      <w:r w:rsidRPr="00135E86">
        <w:t>Wzory wniosków oraz treść regulaminu do pobrania:</w:t>
      </w:r>
      <w:r w:rsidRPr="00135E86">
        <w:br/>
      </w:r>
      <w:hyperlink r:id="rId4" w:history="1">
        <w:r w:rsidRPr="00135E86">
          <w:rPr>
            <w:rStyle w:val="Hipercze"/>
          </w:rPr>
          <w:t>1.    Regulamin dowozów dzieci i  młodzieży niepełnosprawnej z Gminy Czernica do przedszkoli, oddziałów przedszkolnych, szkół i ośrodków umożliwiających realizację obowiązku rocznego przygotowania przedszkolnego, obowiązku szkolnego lub obowiązku nauki oraz zwrotu kosztów dowozu organizowanego przez rodziców</w:t>
        </w:r>
      </w:hyperlink>
      <w:r w:rsidRPr="00135E86">
        <w:br/>
        <w:t xml:space="preserve">2.    Wniosek o organizację dowozu dziecka niepełnosprawnego transportem organizowanym przez Gminę – wersja </w:t>
      </w:r>
      <w:hyperlink r:id="rId5" w:history="1">
        <w:r w:rsidRPr="00135E86">
          <w:rPr>
            <w:rStyle w:val="Hipercze"/>
          </w:rPr>
          <w:t xml:space="preserve">DOC </w:t>
        </w:r>
      </w:hyperlink>
      <w:r w:rsidRPr="00135E86">
        <w:t xml:space="preserve">i </w:t>
      </w:r>
      <w:hyperlink r:id="rId6" w:history="1">
        <w:r w:rsidRPr="00135E86">
          <w:rPr>
            <w:rStyle w:val="Hipercze"/>
          </w:rPr>
          <w:t>PDF</w:t>
        </w:r>
      </w:hyperlink>
      <w:r w:rsidRPr="00135E86">
        <w:br/>
        <w:t xml:space="preserve">3.     Wniosek o zwrot kosztów dowozu dziecka niepełnosprawnego przez rodzica.  – wersja </w:t>
      </w:r>
      <w:hyperlink r:id="rId7" w:history="1">
        <w:r w:rsidRPr="00135E86">
          <w:rPr>
            <w:rStyle w:val="Hipercze"/>
          </w:rPr>
          <w:t xml:space="preserve">DOC </w:t>
        </w:r>
      </w:hyperlink>
      <w:r w:rsidRPr="00135E86">
        <w:t xml:space="preserve">i </w:t>
      </w:r>
      <w:hyperlink r:id="rId8" w:history="1">
        <w:r w:rsidRPr="00135E86">
          <w:rPr>
            <w:rStyle w:val="Hipercze"/>
          </w:rPr>
          <w:t>PDF</w:t>
        </w:r>
      </w:hyperlink>
    </w:p>
    <w:p w14:paraId="7A889FF5" w14:textId="50376413" w:rsidR="00135E86" w:rsidRPr="00135E86" w:rsidRDefault="00135E86" w:rsidP="00135E86">
      <w:r w:rsidRPr="00135E86">
        <w:t xml:space="preserve">Więcej informacji udziela Aneta Fiskies – </w:t>
      </w:r>
      <w:r>
        <w:t>główny specjalista</w:t>
      </w:r>
      <w:r w:rsidRPr="00135E86">
        <w:t xml:space="preserve"> ds. oświaty, tel. 510 023 989,</w:t>
      </w:r>
      <w:r w:rsidRPr="00135E86">
        <w:br/>
        <w:t>e-mail: a.fiskies@czernica.pl</w:t>
      </w:r>
    </w:p>
    <w:p w14:paraId="750ADA45" w14:textId="77777777" w:rsidR="00BA2007" w:rsidRDefault="00BA2007"/>
    <w:sectPr w:rsidR="00BA2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86"/>
    <w:rsid w:val="00135E86"/>
    <w:rsid w:val="00AC7E46"/>
    <w:rsid w:val="00BA2007"/>
    <w:rsid w:val="00FA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62A8"/>
  <w15:chartTrackingRefBased/>
  <w15:docId w15:val="{618B131C-27D9-4967-8241-C6511DED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5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E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E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E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E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E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E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E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E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E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E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E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E8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35E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5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ernica.pl/files/files/pliki/24/2405%20Wniosek_o_zwrot_kosztow_dowozu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zernica.pl/files/files/pliki/24/2405%20Wniosek_o_zwrot_kosztow_dowozu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zernica.pl/files/files/pliki/24/2405%20wniosek%20_transport%20gminny%20niepe%C5%82nosprawnych.pdf" TargetMode="External"/><Relationship Id="rId5" Type="http://schemas.openxmlformats.org/officeDocument/2006/relationships/hyperlink" Target="https://czernica.pl/files/files/pliki/24/2405%20wniosek%20_transport%20gminny%20niepe%C5%82nosprawnych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zernica.pl/files/files/pliki/24/regulamin%20dow.uczn.niep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Fiskies</dc:creator>
  <cp:keywords/>
  <dc:description/>
  <cp:lastModifiedBy>Aneta Fiskies</cp:lastModifiedBy>
  <cp:revision>1</cp:revision>
  <dcterms:created xsi:type="dcterms:W3CDTF">2026-06-03T11:52:00Z</dcterms:created>
  <dcterms:modified xsi:type="dcterms:W3CDTF">2026-06-03T11:55:00Z</dcterms:modified>
</cp:coreProperties>
</file>